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0BBEA" w14:textId="4BE475B0" w:rsidR="009161A0" w:rsidRPr="00C11735" w:rsidRDefault="00325E83" w:rsidP="00C11735">
      <w:pPr>
        <w:spacing w:line="360" w:lineRule="auto"/>
        <w:jc w:val="left"/>
        <w:rPr>
          <w:rFonts w:ascii="宋体" w:hAnsi="宋体" w:cs="Arial" w:hint="eastAsia"/>
          <w:sz w:val="28"/>
          <w:szCs w:val="28"/>
        </w:rPr>
      </w:pPr>
      <w:r w:rsidRPr="00325E83">
        <w:rPr>
          <w:rFonts w:ascii="宋体" w:hAnsi="宋体" w:cs="Arial" w:hint="eastAsia"/>
          <w:sz w:val="28"/>
          <w:szCs w:val="28"/>
        </w:rPr>
        <w:t>分包四（体育用品类）</w:t>
      </w:r>
      <w:r w:rsidR="00C11735" w:rsidRPr="00C11735">
        <w:rPr>
          <w:rFonts w:ascii="宋体" w:hAnsi="宋体" w:cs="Arial" w:hint="eastAsia"/>
          <w:sz w:val="28"/>
          <w:szCs w:val="28"/>
        </w:rPr>
        <w:t>入围供应商名单：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C11735" w14:paraId="478796F0" w14:textId="77777777" w:rsidTr="00C11735">
        <w:trPr>
          <w:trHeight w:val="664"/>
        </w:trPr>
        <w:tc>
          <w:tcPr>
            <w:tcW w:w="5000" w:type="pct"/>
            <w:vAlign w:val="center"/>
          </w:tcPr>
          <w:p w14:paraId="0BC797ED" w14:textId="77777777" w:rsidR="00C11735" w:rsidRDefault="00C11735">
            <w:pPr>
              <w:spacing w:line="360" w:lineRule="auto"/>
              <w:jc w:val="center"/>
              <w:rPr>
                <w:rFonts w:ascii="宋体" w:hAnsi="宋体" w:cs="Arial" w:hint="eastAsia"/>
                <w:sz w:val="28"/>
                <w:szCs w:val="28"/>
              </w:rPr>
            </w:pPr>
            <w:r>
              <w:rPr>
                <w:rFonts w:ascii="宋体" w:hAnsi="宋体" w:cs="Arial" w:hint="eastAsia"/>
                <w:sz w:val="28"/>
                <w:szCs w:val="28"/>
              </w:rPr>
              <w:t>入围供应商</w:t>
            </w:r>
          </w:p>
        </w:tc>
      </w:tr>
      <w:tr w:rsidR="00C11735" w14:paraId="6BD5227B" w14:textId="77777777" w:rsidTr="00C11735">
        <w:trPr>
          <w:trHeight w:val="773"/>
        </w:trPr>
        <w:tc>
          <w:tcPr>
            <w:tcW w:w="5000" w:type="pct"/>
            <w:vAlign w:val="center"/>
          </w:tcPr>
          <w:p w14:paraId="0A6CB839" w14:textId="77777777" w:rsidR="00C11735" w:rsidRDefault="00C11735">
            <w:pPr>
              <w:spacing w:line="360" w:lineRule="auto"/>
              <w:jc w:val="center"/>
              <w:rPr>
                <w:rFonts w:ascii="宋体" w:hAnsi="宋体" w:cs="Arial" w:hint="eastAsia"/>
                <w:sz w:val="28"/>
                <w:szCs w:val="28"/>
              </w:rPr>
            </w:pPr>
            <w:r>
              <w:rPr>
                <w:rFonts w:ascii="宋体" w:hAnsi="宋体" w:cs="Arial" w:hint="eastAsia"/>
                <w:sz w:val="28"/>
                <w:szCs w:val="28"/>
              </w:rPr>
              <w:t>北京海百益经贸有限责任公司</w:t>
            </w:r>
          </w:p>
        </w:tc>
      </w:tr>
      <w:tr w:rsidR="00C11735" w14:paraId="33904EC8" w14:textId="77777777" w:rsidTr="00C11735">
        <w:trPr>
          <w:trHeight w:val="773"/>
        </w:trPr>
        <w:tc>
          <w:tcPr>
            <w:tcW w:w="5000" w:type="pct"/>
            <w:vAlign w:val="center"/>
          </w:tcPr>
          <w:p w14:paraId="4D4ABBA7" w14:textId="77777777" w:rsidR="00C11735" w:rsidRDefault="00C11735">
            <w:pPr>
              <w:spacing w:line="360" w:lineRule="auto"/>
              <w:jc w:val="center"/>
              <w:rPr>
                <w:rFonts w:ascii="宋体" w:hAnsi="宋体" w:cs="Arial" w:hint="eastAsia"/>
                <w:sz w:val="28"/>
                <w:szCs w:val="28"/>
              </w:rPr>
            </w:pPr>
            <w:r>
              <w:rPr>
                <w:rFonts w:ascii="宋体" w:hAnsi="宋体" w:cs="Arial" w:hint="eastAsia"/>
                <w:sz w:val="28"/>
                <w:szCs w:val="28"/>
              </w:rPr>
              <w:t>北京华北金陵体育器材有限公司</w:t>
            </w:r>
          </w:p>
        </w:tc>
      </w:tr>
      <w:tr w:rsidR="00C11735" w14:paraId="1D83EC95" w14:textId="77777777" w:rsidTr="00C11735">
        <w:trPr>
          <w:trHeight w:val="773"/>
        </w:trPr>
        <w:tc>
          <w:tcPr>
            <w:tcW w:w="5000" w:type="pct"/>
            <w:vAlign w:val="center"/>
          </w:tcPr>
          <w:p w14:paraId="542CBF2A" w14:textId="77777777" w:rsidR="00C11735" w:rsidRDefault="00C11735">
            <w:pPr>
              <w:spacing w:line="360" w:lineRule="auto"/>
              <w:jc w:val="center"/>
              <w:rPr>
                <w:rFonts w:ascii="宋体" w:hAnsi="宋体" w:cs="Arial" w:hint="eastAsia"/>
                <w:sz w:val="28"/>
                <w:szCs w:val="28"/>
              </w:rPr>
            </w:pPr>
            <w:r>
              <w:rPr>
                <w:rFonts w:ascii="宋体" w:hAnsi="宋体" w:cs="Arial" w:hint="eastAsia"/>
                <w:sz w:val="28"/>
                <w:szCs w:val="28"/>
              </w:rPr>
              <w:t>北京恒康佳业科技有限公司</w:t>
            </w:r>
          </w:p>
        </w:tc>
      </w:tr>
      <w:tr w:rsidR="00C11735" w14:paraId="1C8FD2A3" w14:textId="77777777" w:rsidTr="00C11735">
        <w:trPr>
          <w:trHeight w:val="773"/>
        </w:trPr>
        <w:tc>
          <w:tcPr>
            <w:tcW w:w="5000" w:type="pct"/>
            <w:vAlign w:val="center"/>
          </w:tcPr>
          <w:p w14:paraId="5C61FD5B" w14:textId="77777777" w:rsidR="00C11735" w:rsidRDefault="00C11735">
            <w:pPr>
              <w:spacing w:line="360" w:lineRule="auto"/>
              <w:jc w:val="center"/>
              <w:rPr>
                <w:rFonts w:ascii="宋体" w:hAnsi="宋体" w:cs="Arial" w:hint="eastAsia"/>
                <w:sz w:val="28"/>
                <w:szCs w:val="28"/>
              </w:rPr>
            </w:pPr>
            <w:r>
              <w:rPr>
                <w:rFonts w:ascii="宋体" w:hAnsi="宋体" w:cs="Arial" w:hint="eastAsia"/>
                <w:sz w:val="28"/>
                <w:szCs w:val="28"/>
              </w:rPr>
              <w:t>北京冠之</w:t>
            </w:r>
            <w:proofErr w:type="gramStart"/>
            <w:r>
              <w:rPr>
                <w:rFonts w:ascii="宋体" w:hAnsi="宋体" w:cs="Arial" w:hint="eastAsia"/>
                <w:sz w:val="28"/>
                <w:szCs w:val="28"/>
              </w:rPr>
              <w:t>路科技</w:t>
            </w:r>
            <w:proofErr w:type="gramEnd"/>
            <w:r>
              <w:rPr>
                <w:rFonts w:ascii="宋体" w:hAnsi="宋体" w:cs="Arial" w:hint="eastAsia"/>
                <w:sz w:val="28"/>
                <w:szCs w:val="28"/>
              </w:rPr>
              <w:t>集团有限公司</w:t>
            </w:r>
          </w:p>
        </w:tc>
      </w:tr>
      <w:tr w:rsidR="00C11735" w14:paraId="447D53CF" w14:textId="77777777" w:rsidTr="00C11735">
        <w:trPr>
          <w:trHeight w:val="773"/>
        </w:trPr>
        <w:tc>
          <w:tcPr>
            <w:tcW w:w="5000" w:type="pct"/>
            <w:vAlign w:val="center"/>
          </w:tcPr>
          <w:p w14:paraId="7AFD3E78" w14:textId="77777777" w:rsidR="00C11735" w:rsidRDefault="00C11735">
            <w:pPr>
              <w:spacing w:line="360" w:lineRule="auto"/>
              <w:jc w:val="center"/>
              <w:rPr>
                <w:rFonts w:ascii="宋体" w:hAnsi="宋体" w:cs="Arial" w:hint="eastAsia"/>
                <w:sz w:val="28"/>
                <w:szCs w:val="28"/>
              </w:rPr>
            </w:pPr>
            <w:r>
              <w:rPr>
                <w:rFonts w:ascii="宋体" w:hAnsi="宋体" w:cs="Arial" w:hint="eastAsia"/>
                <w:sz w:val="28"/>
                <w:szCs w:val="28"/>
              </w:rPr>
              <w:t>北京怡盛泽科技有限公司</w:t>
            </w:r>
          </w:p>
        </w:tc>
      </w:tr>
    </w:tbl>
    <w:p w14:paraId="1B308F9A" w14:textId="77777777" w:rsidR="009161A0" w:rsidRDefault="009161A0"/>
    <w:sectPr w:rsidR="009161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EB046" w14:textId="77777777" w:rsidR="009279B8" w:rsidRDefault="009279B8" w:rsidP="00C11735">
      <w:r>
        <w:separator/>
      </w:r>
    </w:p>
  </w:endnote>
  <w:endnote w:type="continuationSeparator" w:id="0">
    <w:p w14:paraId="5D5C84B2" w14:textId="77777777" w:rsidR="009279B8" w:rsidRDefault="009279B8" w:rsidP="00C11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5D4B4" w14:textId="77777777" w:rsidR="009279B8" w:rsidRDefault="009279B8" w:rsidP="00C11735">
      <w:r>
        <w:separator/>
      </w:r>
    </w:p>
  </w:footnote>
  <w:footnote w:type="continuationSeparator" w:id="0">
    <w:p w14:paraId="2DBF7EAD" w14:textId="77777777" w:rsidR="009279B8" w:rsidRDefault="009279B8" w:rsidP="00C117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9984862"/>
    <w:rsid w:val="00325E83"/>
    <w:rsid w:val="009161A0"/>
    <w:rsid w:val="009279B8"/>
    <w:rsid w:val="00997054"/>
    <w:rsid w:val="00C11735"/>
    <w:rsid w:val="00D953D8"/>
    <w:rsid w:val="69984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E5EBA934-9206-4F56-AB60-B862C8056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1173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C11735"/>
    <w:rPr>
      <w:kern w:val="2"/>
      <w:sz w:val="18"/>
      <w:szCs w:val="18"/>
    </w:rPr>
  </w:style>
  <w:style w:type="paragraph" w:styleId="a5">
    <w:name w:val="footer"/>
    <w:basedOn w:val="a"/>
    <w:link w:val="a6"/>
    <w:rsid w:val="00C117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C1173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50</Characters>
  <Application>Microsoft Office Word</Application>
  <DocSecurity>0</DocSecurity>
  <Lines>3</Lines>
  <Paragraphs>7</Paragraphs>
  <ScaleCrop>false</ScaleCrop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H.y_</dc:creator>
  <cp:lastModifiedBy>Moon Jiang</cp:lastModifiedBy>
  <cp:revision>3</cp:revision>
  <dcterms:created xsi:type="dcterms:W3CDTF">2025-06-19T08:06:00Z</dcterms:created>
  <dcterms:modified xsi:type="dcterms:W3CDTF">2025-06-19T08:21:00Z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95B84AE3A71046AEAF3FEE3DCDBE4C12_11</vt:lpwstr>
  </property>
  <property fmtid="{D5CDD505-2E9C-101B-9397-08002B2CF9AE}" pid="4" name="KSOTemplateDocerSaveRecord">
    <vt:lpwstr>eyJoZGlkIjoiMzEwNTM5NzYwMDRjMzkwZTVkZjY2ODkwMGIxNGU0OTUiLCJ1c2VySWQiOiIxMTY3NjQ5OTQ1In0=</vt:lpwstr>
  </property>
</Properties>
</file>