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70C56" w14:textId="77777777" w:rsidR="003D2805" w:rsidRDefault="003D2805">
      <w:pPr>
        <w:pStyle w:val="2"/>
        <w:widowControl/>
        <w:spacing w:line="22" w:lineRule="atLeast"/>
        <w:rPr>
          <w:rFonts w:eastAsia="仿宋_GB2312" w:cs="Arial"/>
          <w:color w:val="000000"/>
          <w:sz w:val="24"/>
          <w:szCs w:val="24"/>
        </w:rPr>
      </w:pPr>
    </w:p>
    <w:p w14:paraId="5D90E335" w14:textId="77777777" w:rsidR="003D2805" w:rsidRDefault="003D2805">
      <w:pPr>
        <w:pStyle w:val="2"/>
        <w:widowControl/>
        <w:spacing w:line="22" w:lineRule="atLeast"/>
        <w:rPr>
          <w:rFonts w:eastAsia="仿宋_GB2312" w:cs="Arial"/>
          <w:color w:val="000000"/>
          <w:sz w:val="24"/>
          <w:szCs w:val="24"/>
        </w:rPr>
      </w:pPr>
    </w:p>
    <w:p w14:paraId="1A69494A" w14:textId="77777777" w:rsidR="003D2805" w:rsidRDefault="003D2805">
      <w:pPr>
        <w:pStyle w:val="2"/>
        <w:widowControl/>
        <w:spacing w:line="22" w:lineRule="atLeast"/>
        <w:rPr>
          <w:rFonts w:eastAsia="仿宋_GB2312" w:cs="Arial"/>
          <w:color w:val="000000"/>
          <w:sz w:val="24"/>
          <w:szCs w:val="24"/>
        </w:rPr>
      </w:pPr>
    </w:p>
    <w:p w14:paraId="542D6EFA" w14:textId="77777777" w:rsidR="003D2805" w:rsidRDefault="003D2805">
      <w:pPr>
        <w:pStyle w:val="2"/>
        <w:widowControl/>
        <w:spacing w:line="22" w:lineRule="atLeast"/>
        <w:rPr>
          <w:rFonts w:eastAsia="仿宋_GB2312" w:cs="Arial"/>
          <w:color w:val="000000"/>
          <w:sz w:val="24"/>
          <w:szCs w:val="24"/>
        </w:rPr>
      </w:pPr>
    </w:p>
    <w:p w14:paraId="6E075784" w14:textId="77777777" w:rsidR="003D2805" w:rsidRDefault="00D4650D">
      <w:pPr>
        <w:pStyle w:val="2"/>
        <w:widowControl/>
        <w:spacing w:line="22" w:lineRule="atLeast"/>
        <w:rPr>
          <w:rFonts w:eastAsia="仿宋_GB2312" w:cs="Arial"/>
          <w:color w:val="000000"/>
          <w:sz w:val="24"/>
          <w:szCs w:val="24"/>
        </w:rPr>
      </w:pPr>
      <w:r>
        <w:rPr>
          <w:rFonts w:eastAsia="仿宋_GB2312" w:cs="Arial"/>
          <w:color w:val="000000"/>
          <w:sz w:val="24"/>
          <w:szCs w:val="24"/>
        </w:rPr>
        <w:t>政府采购合同（货物类）</w:t>
      </w:r>
    </w:p>
    <w:p w14:paraId="2AB555F8" w14:textId="77777777" w:rsidR="003D2805" w:rsidRDefault="003D2805">
      <w:pPr>
        <w:pStyle w:val="a0"/>
        <w:widowControl/>
        <w:ind w:firstLine="480"/>
        <w:rPr>
          <w:rFonts w:ascii="Arial" w:eastAsia="仿宋_GB2312" w:hAnsi="Arial" w:cs="Arial"/>
          <w:color w:val="000000"/>
          <w:szCs w:val="24"/>
        </w:rPr>
      </w:pPr>
    </w:p>
    <w:p w14:paraId="09AFDE0B" w14:textId="77777777" w:rsidR="003D2805" w:rsidRDefault="003D2805">
      <w:pPr>
        <w:pStyle w:val="a0"/>
        <w:widowControl/>
        <w:ind w:firstLine="480"/>
        <w:rPr>
          <w:rFonts w:ascii="Arial" w:eastAsia="仿宋_GB2312" w:hAnsi="Arial" w:cs="Arial"/>
          <w:color w:val="000000"/>
          <w:szCs w:val="24"/>
        </w:rPr>
      </w:pPr>
    </w:p>
    <w:p w14:paraId="3AE60265" w14:textId="77777777" w:rsidR="003D2805" w:rsidRDefault="003D2805">
      <w:pPr>
        <w:pStyle w:val="a0"/>
        <w:widowControl/>
        <w:ind w:firstLine="480"/>
        <w:rPr>
          <w:rFonts w:ascii="Arial" w:eastAsia="仿宋_GB2312" w:hAnsi="Arial" w:cs="Arial"/>
          <w:color w:val="000000"/>
          <w:szCs w:val="24"/>
        </w:rPr>
      </w:pPr>
    </w:p>
    <w:p w14:paraId="24F6B196" w14:textId="77777777" w:rsidR="003D2805" w:rsidRDefault="003D2805">
      <w:pPr>
        <w:pStyle w:val="a0"/>
        <w:widowControl/>
        <w:ind w:firstLine="480"/>
        <w:rPr>
          <w:rFonts w:ascii="Arial" w:eastAsia="仿宋_GB2312" w:hAnsi="Arial" w:cs="Arial"/>
          <w:color w:val="000000"/>
          <w:szCs w:val="24"/>
        </w:rPr>
      </w:pPr>
    </w:p>
    <w:p w14:paraId="2707999E" w14:textId="77777777" w:rsidR="003D2805" w:rsidRDefault="00D4650D">
      <w:pPr>
        <w:pStyle w:val="1"/>
        <w:widowControl/>
        <w:ind w:firstLineChars="675" w:firstLine="1620"/>
        <w:jc w:val="both"/>
        <w:rPr>
          <w:rFonts w:ascii="Arial" w:eastAsia="仿宋_GB2312" w:hAnsi="Arial" w:cs="Arial"/>
          <w:b w:val="0"/>
          <w:i/>
          <w:color w:val="000000"/>
          <w:sz w:val="24"/>
          <w:szCs w:val="24"/>
          <w:u w:val="single"/>
        </w:rPr>
      </w:pPr>
      <w:r>
        <w:rPr>
          <w:rFonts w:ascii="Arial" w:eastAsia="仿宋_GB2312" w:hAnsi="Arial" w:cs="Arial"/>
          <w:b w:val="0"/>
          <w:color w:val="000000"/>
          <w:sz w:val="24"/>
          <w:szCs w:val="24"/>
        </w:rPr>
        <w:t>合同编号：</w:t>
      </w:r>
      <w:r>
        <w:rPr>
          <w:rFonts w:ascii="Arial" w:eastAsia="仿宋_GB2312" w:hAnsi="Arial" w:cs="Arial"/>
          <w:b w:val="0"/>
          <w:color w:val="000000"/>
          <w:sz w:val="24"/>
          <w:szCs w:val="24"/>
          <w:u w:val="single"/>
        </w:rPr>
        <w:t xml:space="preserve">        </w:t>
      </w:r>
      <w:r>
        <w:rPr>
          <w:rFonts w:ascii="Arial" w:eastAsia="仿宋_GB2312" w:hAnsi="Arial" w:cs="Arial" w:hint="eastAsia"/>
          <w:b w:val="0"/>
          <w:color w:val="000000"/>
          <w:sz w:val="24"/>
          <w:szCs w:val="24"/>
          <w:u w:val="single"/>
        </w:rPr>
        <w:t xml:space="preserve">              </w:t>
      </w:r>
      <w:r>
        <w:rPr>
          <w:rFonts w:ascii="Arial" w:eastAsia="仿宋_GB2312" w:hAnsi="Arial" w:cs="Arial" w:hint="eastAsia"/>
          <w:b w:val="0"/>
          <w:i/>
          <w:color w:val="000000"/>
          <w:sz w:val="24"/>
          <w:szCs w:val="24"/>
          <w:u w:val="single"/>
        </w:rPr>
        <w:t xml:space="preserve">               </w:t>
      </w:r>
    </w:p>
    <w:p w14:paraId="699CF8DE" w14:textId="77777777" w:rsidR="003D2805" w:rsidRDefault="003D2805">
      <w:pPr>
        <w:widowControl/>
        <w:spacing w:before="120" w:line="22" w:lineRule="atLeast"/>
        <w:ind w:leftChars="457" w:left="960" w:firstLineChars="300" w:firstLine="720"/>
        <w:rPr>
          <w:rFonts w:ascii="Arial" w:eastAsia="仿宋_GB2312" w:hAnsi="Arial" w:cs="Arial"/>
          <w:color w:val="000000"/>
          <w:sz w:val="24"/>
        </w:rPr>
      </w:pPr>
    </w:p>
    <w:p w14:paraId="46045EE0" w14:textId="77777777" w:rsidR="003D2805" w:rsidRDefault="00D4650D">
      <w:pPr>
        <w:widowControl/>
        <w:spacing w:before="120" w:line="22" w:lineRule="atLeast"/>
        <w:ind w:leftChars="457" w:left="960" w:firstLineChars="300" w:firstLine="720"/>
        <w:rPr>
          <w:rFonts w:ascii="Arial" w:eastAsia="仿宋_GB2312" w:hAnsi="Arial" w:cs="Arial"/>
          <w:color w:val="000000"/>
          <w:sz w:val="24"/>
        </w:rPr>
      </w:pPr>
      <w:r>
        <w:rPr>
          <w:rFonts w:ascii="Arial" w:eastAsia="仿宋_GB2312" w:hAnsi="Arial" w:cs="Arial" w:hint="eastAsia"/>
          <w:color w:val="000000"/>
          <w:sz w:val="24"/>
        </w:rPr>
        <w:t>招标编号</w:t>
      </w:r>
      <w:r>
        <w:rPr>
          <w:rFonts w:ascii="Arial" w:eastAsia="仿宋_GB2312" w:hAnsi="Arial" w:cs="Arial"/>
          <w:color w:val="000000"/>
          <w:sz w:val="24"/>
        </w:rPr>
        <w:t>：</w:t>
      </w:r>
      <w:r>
        <w:rPr>
          <w:rFonts w:ascii="Arial" w:eastAsia="仿宋_GB2312" w:hAnsi="Arial" w:cs="Arial"/>
          <w:color w:val="000000"/>
          <w:sz w:val="24"/>
          <w:u w:val="single"/>
        </w:rPr>
        <w:t xml:space="preserve">                                    </w:t>
      </w:r>
    </w:p>
    <w:p w14:paraId="30B88560" w14:textId="77777777" w:rsidR="003D2805" w:rsidRDefault="003D2805">
      <w:pPr>
        <w:pStyle w:val="a0"/>
        <w:widowControl/>
        <w:ind w:firstLine="480"/>
        <w:rPr>
          <w:rFonts w:ascii="Arial" w:eastAsia="仿宋_GB2312" w:hAnsi="Arial" w:cs="Arial"/>
          <w:color w:val="000000"/>
          <w:szCs w:val="24"/>
        </w:rPr>
      </w:pPr>
    </w:p>
    <w:p w14:paraId="31E19116" w14:textId="77777777" w:rsidR="003D2805" w:rsidRDefault="003D2805">
      <w:pPr>
        <w:widowControl/>
        <w:spacing w:before="120" w:line="22" w:lineRule="atLeast"/>
        <w:rPr>
          <w:rFonts w:ascii="Arial" w:eastAsia="仿宋_GB2312" w:hAnsi="Arial" w:cs="Arial"/>
          <w:color w:val="000000"/>
          <w:sz w:val="24"/>
        </w:rPr>
      </w:pPr>
    </w:p>
    <w:p w14:paraId="3587D155" w14:textId="77777777" w:rsidR="003D2805" w:rsidRDefault="00D4650D">
      <w:pPr>
        <w:widowControl/>
        <w:spacing w:before="120" w:line="22" w:lineRule="atLeast"/>
        <w:ind w:leftChars="457" w:left="960" w:firstLineChars="300" w:firstLine="720"/>
        <w:rPr>
          <w:rFonts w:ascii="Arial" w:eastAsia="仿宋_GB2312" w:hAnsi="Arial" w:cs="Arial"/>
          <w:color w:val="000000"/>
          <w:sz w:val="24"/>
        </w:rPr>
      </w:pPr>
      <w:r>
        <w:rPr>
          <w:rFonts w:ascii="Arial" w:eastAsia="仿宋_GB2312" w:hAnsi="Arial" w:cs="Arial"/>
          <w:color w:val="000000"/>
          <w:sz w:val="24"/>
        </w:rPr>
        <w:t>项目名称：</w:t>
      </w:r>
      <w:r>
        <w:rPr>
          <w:rFonts w:ascii="Arial" w:eastAsia="仿宋_GB2312" w:hAnsi="Arial" w:cs="Arial"/>
          <w:color w:val="000000"/>
          <w:sz w:val="24"/>
          <w:u w:val="single"/>
        </w:rPr>
        <w:t xml:space="preserve">                                    </w:t>
      </w:r>
    </w:p>
    <w:p w14:paraId="367689A3" w14:textId="77777777" w:rsidR="003D2805" w:rsidRDefault="003D2805">
      <w:pPr>
        <w:widowControl/>
        <w:spacing w:before="120" w:line="22" w:lineRule="atLeast"/>
        <w:ind w:left="960"/>
        <w:rPr>
          <w:rFonts w:ascii="Arial" w:eastAsia="仿宋_GB2312" w:hAnsi="Arial" w:cs="Arial"/>
          <w:color w:val="000000"/>
          <w:sz w:val="24"/>
        </w:rPr>
      </w:pPr>
    </w:p>
    <w:p w14:paraId="7C8B114C" w14:textId="77777777" w:rsidR="003D2805" w:rsidRDefault="00D4650D">
      <w:pPr>
        <w:widowControl/>
        <w:spacing w:before="120" w:line="22" w:lineRule="atLeast"/>
        <w:ind w:leftChars="457" w:left="960" w:firstLineChars="300" w:firstLine="720"/>
        <w:rPr>
          <w:rFonts w:ascii="Arial" w:eastAsia="仿宋_GB2312" w:hAnsi="Arial" w:cs="Arial"/>
          <w:color w:val="000000"/>
          <w:sz w:val="24"/>
          <w:u w:val="single"/>
        </w:rPr>
      </w:pPr>
      <w:r>
        <w:rPr>
          <w:rFonts w:ascii="Arial" w:eastAsia="仿宋_GB2312" w:hAnsi="Arial" w:cs="Arial"/>
          <w:color w:val="000000"/>
          <w:sz w:val="24"/>
        </w:rPr>
        <w:t>货物名称：</w:t>
      </w:r>
      <w:r>
        <w:rPr>
          <w:rFonts w:ascii="Arial" w:eastAsia="仿宋_GB2312" w:hAnsi="Arial" w:cs="Arial"/>
          <w:color w:val="000000"/>
          <w:sz w:val="24"/>
          <w:u w:val="single"/>
        </w:rPr>
        <w:t xml:space="preserve">                                    </w:t>
      </w:r>
    </w:p>
    <w:p w14:paraId="7E237DB4" w14:textId="77777777" w:rsidR="003D2805" w:rsidRDefault="003D2805">
      <w:pPr>
        <w:widowControl/>
        <w:spacing w:before="120" w:line="22" w:lineRule="atLeast"/>
        <w:ind w:left="960"/>
        <w:rPr>
          <w:rFonts w:ascii="Arial" w:eastAsia="仿宋_GB2312" w:hAnsi="Arial" w:cs="Arial"/>
          <w:color w:val="000000"/>
          <w:sz w:val="24"/>
        </w:rPr>
      </w:pPr>
    </w:p>
    <w:p w14:paraId="329A4E37" w14:textId="77777777" w:rsidR="003D2805" w:rsidRDefault="003D2805">
      <w:pPr>
        <w:widowControl/>
        <w:spacing w:before="120" w:line="22" w:lineRule="atLeast"/>
        <w:rPr>
          <w:rFonts w:ascii="Arial" w:eastAsia="仿宋_GB2312" w:hAnsi="Arial" w:cs="Arial"/>
          <w:color w:val="000000"/>
          <w:sz w:val="24"/>
        </w:rPr>
      </w:pPr>
    </w:p>
    <w:p w14:paraId="64B75624" w14:textId="77777777" w:rsidR="003D2805" w:rsidRDefault="003D2805">
      <w:pPr>
        <w:pStyle w:val="10"/>
        <w:widowControl/>
        <w:spacing w:before="120" w:line="22" w:lineRule="atLeast"/>
        <w:rPr>
          <w:rFonts w:ascii="Arial" w:eastAsia="仿宋_GB2312" w:hAnsi="Arial" w:cs="Arial"/>
          <w:color w:val="000000"/>
          <w:sz w:val="24"/>
          <w:szCs w:val="24"/>
        </w:rPr>
      </w:pPr>
    </w:p>
    <w:p w14:paraId="68708BD3" w14:textId="77777777" w:rsidR="003D2805" w:rsidRDefault="003D2805">
      <w:pPr>
        <w:pStyle w:val="10"/>
        <w:widowControl/>
        <w:spacing w:before="120" w:line="22" w:lineRule="atLeast"/>
        <w:rPr>
          <w:rFonts w:ascii="Arial" w:eastAsia="仿宋_GB2312" w:hAnsi="Arial" w:cs="Arial"/>
          <w:color w:val="000000"/>
          <w:sz w:val="24"/>
          <w:szCs w:val="24"/>
        </w:rPr>
      </w:pPr>
    </w:p>
    <w:p w14:paraId="40B11B4F" w14:textId="77777777" w:rsidR="003D2805" w:rsidRDefault="00D4650D">
      <w:pPr>
        <w:widowControl/>
        <w:spacing w:before="120" w:line="22" w:lineRule="atLeast"/>
        <w:ind w:leftChars="457" w:left="960" w:firstLineChars="300" w:firstLine="720"/>
        <w:rPr>
          <w:rFonts w:ascii="Arial" w:eastAsia="仿宋_GB2312" w:hAnsi="Arial" w:cs="Arial"/>
          <w:color w:val="000000"/>
          <w:sz w:val="24"/>
        </w:rPr>
      </w:pPr>
      <w:proofErr w:type="gramStart"/>
      <w:r>
        <w:rPr>
          <w:rFonts w:ascii="Arial" w:eastAsia="仿宋_GB2312" w:hAnsi="Arial" w:cs="Arial"/>
          <w:color w:val="000000"/>
          <w:sz w:val="24"/>
        </w:rPr>
        <w:t xml:space="preserve">买　　</w:t>
      </w:r>
      <w:proofErr w:type="gramEnd"/>
      <w:r>
        <w:rPr>
          <w:rFonts w:ascii="Arial" w:eastAsia="仿宋_GB2312" w:hAnsi="Arial" w:cs="Arial"/>
          <w:color w:val="000000"/>
          <w:sz w:val="24"/>
        </w:rPr>
        <w:t>方：</w:t>
      </w:r>
      <w:r>
        <w:rPr>
          <w:rFonts w:ascii="Arial" w:eastAsia="仿宋_GB2312" w:hAnsi="Arial" w:cs="Arial"/>
          <w:color w:val="000000"/>
          <w:sz w:val="24"/>
          <w:u w:val="single"/>
        </w:rPr>
        <w:t xml:space="preserve">    </w:t>
      </w:r>
      <w:r>
        <w:rPr>
          <w:rFonts w:ascii="Arial" w:eastAsia="仿宋_GB2312" w:hAnsi="Arial" w:cs="Arial" w:hint="eastAsia"/>
          <w:color w:val="000000"/>
          <w:sz w:val="24"/>
          <w:u w:val="single"/>
        </w:rPr>
        <w:t>首都医科大学</w:t>
      </w:r>
      <w:r>
        <w:rPr>
          <w:rFonts w:ascii="Arial" w:eastAsia="仿宋_GB2312" w:hAnsi="Arial" w:cs="Arial" w:hint="eastAsia"/>
          <w:color w:val="000000"/>
          <w:sz w:val="24"/>
          <w:u w:val="single"/>
        </w:rPr>
        <w:t xml:space="preserve"> </w:t>
      </w:r>
      <w:r>
        <w:rPr>
          <w:rFonts w:ascii="Arial" w:eastAsia="仿宋_GB2312" w:hAnsi="Arial" w:cs="Arial"/>
          <w:color w:val="000000"/>
          <w:sz w:val="24"/>
          <w:u w:val="single"/>
        </w:rPr>
        <w:t xml:space="preserve">   </w:t>
      </w:r>
    </w:p>
    <w:p w14:paraId="657170A0" w14:textId="77777777" w:rsidR="003D2805" w:rsidRDefault="003D2805">
      <w:pPr>
        <w:widowControl/>
        <w:spacing w:before="120" w:line="22" w:lineRule="atLeast"/>
        <w:ind w:left="960"/>
        <w:rPr>
          <w:rFonts w:ascii="Arial" w:eastAsia="仿宋_GB2312" w:hAnsi="Arial" w:cs="Arial"/>
          <w:color w:val="000000"/>
          <w:sz w:val="24"/>
        </w:rPr>
      </w:pPr>
    </w:p>
    <w:p w14:paraId="4BFA9C8A" w14:textId="77777777" w:rsidR="003D2805" w:rsidRDefault="00D4650D">
      <w:pPr>
        <w:widowControl/>
        <w:spacing w:before="120" w:line="22" w:lineRule="atLeast"/>
        <w:ind w:leftChars="457" w:left="960" w:firstLineChars="300" w:firstLine="720"/>
        <w:rPr>
          <w:rFonts w:ascii="Arial" w:eastAsia="仿宋_GB2312" w:hAnsi="Arial" w:cs="Arial"/>
          <w:color w:val="000000"/>
          <w:sz w:val="24"/>
          <w:u w:val="single"/>
        </w:rPr>
      </w:pPr>
      <w:proofErr w:type="gramStart"/>
      <w:r>
        <w:rPr>
          <w:rFonts w:ascii="Arial" w:eastAsia="仿宋_GB2312" w:hAnsi="Arial" w:cs="Arial"/>
          <w:color w:val="000000"/>
          <w:sz w:val="24"/>
        </w:rPr>
        <w:t xml:space="preserve">卖　　</w:t>
      </w:r>
      <w:proofErr w:type="gramEnd"/>
      <w:r>
        <w:rPr>
          <w:rFonts w:ascii="Arial" w:eastAsia="仿宋_GB2312" w:hAnsi="Arial" w:cs="Arial"/>
          <w:color w:val="000000"/>
          <w:sz w:val="24"/>
        </w:rPr>
        <w:t>方：</w:t>
      </w:r>
      <w:r>
        <w:rPr>
          <w:rFonts w:ascii="Arial" w:eastAsia="仿宋_GB2312" w:hAnsi="Arial" w:cs="Arial"/>
          <w:color w:val="000000"/>
          <w:sz w:val="24"/>
          <w:u w:val="single"/>
        </w:rPr>
        <w:t xml:space="preserve">                                    </w:t>
      </w:r>
    </w:p>
    <w:p w14:paraId="685441FB" w14:textId="77777777" w:rsidR="003D2805" w:rsidRDefault="003D2805">
      <w:pPr>
        <w:widowControl/>
        <w:spacing w:before="120" w:line="22" w:lineRule="atLeast"/>
        <w:rPr>
          <w:rFonts w:ascii="Arial" w:eastAsia="仿宋_GB2312" w:hAnsi="Arial" w:cs="Arial"/>
          <w:color w:val="000000"/>
          <w:sz w:val="24"/>
        </w:rPr>
      </w:pPr>
    </w:p>
    <w:p w14:paraId="037430F3" w14:textId="77777777" w:rsidR="003D2805" w:rsidRDefault="003D2805">
      <w:pPr>
        <w:widowControl/>
        <w:spacing w:before="120" w:line="22" w:lineRule="atLeast"/>
        <w:ind w:left="960"/>
        <w:jc w:val="center"/>
        <w:rPr>
          <w:rFonts w:ascii="Arial" w:eastAsia="仿宋_GB2312" w:hAnsi="Arial" w:cs="Arial"/>
          <w:color w:val="000000"/>
          <w:sz w:val="24"/>
        </w:rPr>
      </w:pPr>
    </w:p>
    <w:p w14:paraId="1B8689EF" w14:textId="77777777" w:rsidR="003D2805" w:rsidRDefault="00D4650D">
      <w:pPr>
        <w:widowControl/>
        <w:spacing w:before="120" w:line="22" w:lineRule="atLeast"/>
        <w:ind w:firstLineChars="700" w:firstLine="1680"/>
        <w:rPr>
          <w:rFonts w:ascii="Arial" w:eastAsia="仿宋_GB2312" w:hAnsi="Arial" w:cs="Arial"/>
          <w:color w:val="000000"/>
          <w:sz w:val="24"/>
          <w:u w:val="single"/>
        </w:rPr>
      </w:pPr>
      <w:r>
        <w:rPr>
          <w:rFonts w:ascii="Arial" w:eastAsia="仿宋_GB2312" w:hAnsi="Arial" w:cs="Arial"/>
          <w:color w:val="000000"/>
          <w:sz w:val="24"/>
        </w:rPr>
        <w:t>签署日期：</w:t>
      </w:r>
      <w:r>
        <w:rPr>
          <w:rFonts w:ascii="Arial" w:eastAsia="仿宋_GB2312" w:hAnsi="Arial" w:cs="Arial"/>
          <w:color w:val="000000"/>
          <w:sz w:val="24"/>
          <w:u w:val="single"/>
        </w:rPr>
        <w:t xml:space="preserve">　　　　　　　　　　　　　　　　　　</w:t>
      </w:r>
    </w:p>
    <w:p w14:paraId="13665D62" w14:textId="77777777" w:rsidR="003D2805" w:rsidRDefault="003D2805">
      <w:pPr>
        <w:rPr>
          <w:rFonts w:ascii="Arial" w:eastAsia="仿宋_GB2312" w:hAnsi="Arial" w:cs="Arial"/>
          <w:sz w:val="24"/>
        </w:rPr>
      </w:pPr>
    </w:p>
    <w:p w14:paraId="59193DFC" w14:textId="77777777" w:rsidR="003D2805" w:rsidRDefault="003D2805">
      <w:pPr>
        <w:rPr>
          <w:rFonts w:ascii="Arial" w:eastAsia="仿宋_GB2312" w:hAnsi="Arial" w:cs="Arial"/>
          <w:sz w:val="24"/>
        </w:rPr>
      </w:pPr>
    </w:p>
    <w:p w14:paraId="386BCE08" w14:textId="77777777" w:rsidR="003D2805" w:rsidRDefault="00D4650D">
      <w:pPr>
        <w:widowControl/>
        <w:tabs>
          <w:tab w:val="left" w:pos="6030"/>
        </w:tabs>
        <w:spacing w:before="120" w:line="22" w:lineRule="atLeast"/>
        <w:ind w:firstLine="960"/>
        <w:jc w:val="left"/>
        <w:rPr>
          <w:rFonts w:ascii="Arial" w:eastAsia="仿宋_GB2312" w:hAnsi="Arial" w:cs="Arial"/>
          <w:sz w:val="24"/>
        </w:rPr>
      </w:pPr>
      <w:r>
        <w:rPr>
          <w:rFonts w:ascii="Arial" w:eastAsia="仿宋_GB2312" w:hAnsi="Arial" w:cs="Arial"/>
          <w:sz w:val="24"/>
        </w:rPr>
        <w:tab/>
      </w:r>
    </w:p>
    <w:p w14:paraId="1ACBC873" w14:textId="77777777" w:rsidR="003D2805" w:rsidRDefault="00D4650D">
      <w:pPr>
        <w:widowControl/>
        <w:spacing w:before="120" w:line="22" w:lineRule="atLeast"/>
        <w:ind w:firstLine="960"/>
        <w:jc w:val="center"/>
        <w:rPr>
          <w:rFonts w:ascii="Arial" w:eastAsia="仿宋_GB2312" w:hAnsi="Arial" w:cs="Arial"/>
          <w:b/>
          <w:color w:val="000000"/>
          <w:sz w:val="24"/>
        </w:rPr>
      </w:pPr>
      <w:r>
        <w:rPr>
          <w:rFonts w:ascii="Arial" w:eastAsia="仿宋_GB2312" w:hAnsi="Arial" w:cs="Arial"/>
          <w:sz w:val="24"/>
        </w:rPr>
        <w:br w:type="page"/>
      </w:r>
      <w:r>
        <w:rPr>
          <w:rFonts w:ascii="Arial" w:eastAsia="仿宋_GB2312" w:hAnsi="Arial" w:cs="Arial"/>
          <w:b/>
          <w:color w:val="000000"/>
          <w:sz w:val="24"/>
        </w:rPr>
        <w:lastRenderedPageBreak/>
        <w:t xml:space="preserve">合　　</w:t>
      </w:r>
      <w:proofErr w:type="gramStart"/>
      <w:r>
        <w:rPr>
          <w:rFonts w:ascii="Arial" w:eastAsia="仿宋_GB2312" w:hAnsi="Arial" w:cs="Arial"/>
          <w:b/>
          <w:color w:val="000000"/>
          <w:sz w:val="24"/>
        </w:rPr>
        <w:t xml:space="preserve">　</w:t>
      </w:r>
      <w:proofErr w:type="gramEnd"/>
      <w:r>
        <w:rPr>
          <w:rFonts w:ascii="Arial" w:eastAsia="仿宋_GB2312" w:hAnsi="Arial" w:cs="Arial"/>
          <w:b/>
          <w:color w:val="000000"/>
          <w:sz w:val="24"/>
        </w:rPr>
        <w:t xml:space="preserve">同　　</w:t>
      </w:r>
      <w:proofErr w:type="gramStart"/>
      <w:r>
        <w:rPr>
          <w:rFonts w:ascii="Arial" w:eastAsia="仿宋_GB2312" w:hAnsi="Arial" w:cs="Arial"/>
          <w:b/>
          <w:color w:val="000000"/>
          <w:sz w:val="24"/>
        </w:rPr>
        <w:t xml:space="preserve">　</w:t>
      </w:r>
      <w:proofErr w:type="gramEnd"/>
      <w:r>
        <w:rPr>
          <w:rFonts w:ascii="Arial" w:eastAsia="仿宋_GB2312" w:hAnsi="Arial" w:cs="Arial"/>
          <w:b/>
          <w:color w:val="000000"/>
          <w:sz w:val="24"/>
        </w:rPr>
        <w:t>书</w:t>
      </w:r>
    </w:p>
    <w:p w14:paraId="16D59874" w14:textId="77777777" w:rsidR="003D2805" w:rsidRDefault="003D2805">
      <w:pPr>
        <w:widowControl/>
        <w:spacing w:before="120" w:line="22" w:lineRule="atLeast"/>
        <w:rPr>
          <w:rFonts w:ascii="Arial" w:eastAsia="仿宋_GB2312" w:hAnsi="Arial" w:cs="Arial"/>
          <w:color w:val="000000"/>
          <w:sz w:val="24"/>
        </w:rPr>
      </w:pPr>
    </w:p>
    <w:p w14:paraId="1B466838" w14:textId="77777777" w:rsidR="003D2805" w:rsidRDefault="00D4650D">
      <w:pPr>
        <w:widowControl/>
        <w:spacing w:before="120" w:line="360" w:lineRule="auto"/>
        <w:ind w:firstLineChars="200" w:firstLine="480"/>
        <w:rPr>
          <w:rFonts w:ascii="仿宋_GB2312" w:eastAsia="仿宋_GB2312" w:hAnsi="Arial" w:cs="Arial"/>
          <w:color w:val="000000"/>
          <w:sz w:val="24"/>
        </w:rPr>
      </w:pPr>
      <w:r>
        <w:rPr>
          <w:rFonts w:ascii="仿宋_GB2312" w:eastAsia="仿宋_GB2312" w:hAnsi="Arial" w:cs="Arial" w:hint="eastAsia"/>
          <w:color w:val="000000"/>
          <w:sz w:val="24"/>
          <w:u w:val="single"/>
        </w:rPr>
        <w:t>首都医科大学</w:t>
      </w:r>
      <w:r>
        <w:rPr>
          <w:rFonts w:ascii="仿宋_GB2312" w:eastAsia="仿宋_GB2312" w:hAnsi="Arial" w:cs="Arial" w:hint="eastAsia"/>
          <w:color w:val="000000"/>
          <w:sz w:val="24"/>
        </w:rPr>
        <w:t xml:space="preserve">  (买方)</w:t>
      </w:r>
      <w:r>
        <w:rPr>
          <w:rFonts w:ascii="宋体" w:hAnsi="宋体" w:hint="eastAsia"/>
          <w:b/>
          <w:bCs/>
          <w:color w:val="FF0000"/>
          <w:sz w:val="24"/>
          <w:u w:val="single"/>
        </w:rPr>
        <w:t xml:space="preserve">                      （项目名称）</w:t>
      </w:r>
      <w:r>
        <w:rPr>
          <w:rFonts w:ascii="仿宋_GB2312" w:eastAsia="仿宋_GB2312" w:hAnsi="Arial" w:cs="Arial" w:hint="eastAsia"/>
          <w:bCs/>
          <w:color w:val="000000"/>
          <w:sz w:val="24"/>
        </w:rPr>
        <w:t>所需货物</w:t>
      </w:r>
      <w:r>
        <w:rPr>
          <w:rFonts w:ascii="仿宋_GB2312" w:eastAsia="仿宋_GB2312" w:hAnsi="Arial" w:cs="Arial" w:hint="eastAsia"/>
          <w:bCs/>
          <w:color w:val="FF0000"/>
          <w:sz w:val="24"/>
          <w:u w:val="single"/>
        </w:rPr>
        <w:t>“           等”</w:t>
      </w:r>
      <w:r>
        <w:rPr>
          <w:rFonts w:ascii="Arial" w:eastAsia="仿宋_GB2312" w:hAnsi="Arial" w:cs="Arial"/>
          <w:color w:val="000000"/>
          <w:sz w:val="24"/>
        </w:rPr>
        <w:t>(</w:t>
      </w:r>
      <w:r>
        <w:rPr>
          <w:rFonts w:ascii="Arial" w:eastAsia="仿宋_GB2312" w:hAnsi="Arial" w:cs="Arial"/>
          <w:color w:val="000000"/>
          <w:sz w:val="24"/>
        </w:rPr>
        <w:t>货物名称</w:t>
      </w:r>
      <w:r>
        <w:rPr>
          <w:rFonts w:ascii="Arial" w:eastAsia="仿宋_GB2312" w:hAnsi="Arial" w:cs="Arial"/>
          <w:color w:val="000000"/>
          <w:sz w:val="24"/>
        </w:rPr>
        <w:t>)</w:t>
      </w:r>
      <w:r>
        <w:rPr>
          <w:rFonts w:ascii="Arial" w:eastAsia="仿宋_GB2312" w:hAnsi="Arial" w:cs="Arial" w:hint="eastAsia"/>
          <w:color w:val="000000"/>
          <w:sz w:val="24"/>
        </w:rPr>
        <w:t xml:space="preserve">; </w:t>
      </w:r>
      <w:r>
        <w:rPr>
          <w:rFonts w:ascii="Arial" w:eastAsia="仿宋_GB2312" w:hAnsi="Arial" w:cs="Arial" w:hint="eastAsia"/>
          <w:color w:val="000000"/>
          <w:sz w:val="24"/>
        </w:rPr>
        <w:t>分包号：</w:t>
      </w:r>
      <w:r>
        <w:rPr>
          <w:rFonts w:ascii="宋体" w:hAnsi="宋体" w:hint="eastAsia"/>
          <w:b/>
          <w:bCs/>
          <w:color w:val="FF0000"/>
          <w:sz w:val="24"/>
          <w:u w:val="single"/>
        </w:rPr>
        <w:t xml:space="preserve">                 </w:t>
      </w:r>
      <w:r>
        <w:rPr>
          <w:rFonts w:ascii="仿宋_GB2312" w:eastAsia="仿宋_GB2312" w:hAnsi="Arial" w:cs="Arial" w:hint="eastAsia"/>
          <w:color w:val="000000"/>
          <w:sz w:val="24"/>
        </w:rPr>
        <w:t>；</w:t>
      </w:r>
      <w:r>
        <w:rPr>
          <w:rFonts w:ascii="仿宋_GB2312" w:eastAsia="仿宋_GB2312" w:hAnsi="Arial" w:cs="Arial" w:hint="eastAsia"/>
          <w:bCs/>
          <w:color w:val="000000"/>
          <w:sz w:val="24"/>
        </w:rPr>
        <w:t>经</w:t>
      </w:r>
      <w:r>
        <w:rPr>
          <w:rFonts w:ascii="宋体" w:hAnsi="宋体" w:hint="eastAsia"/>
          <w:b/>
          <w:bCs/>
          <w:color w:val="FF0000"/>
          <w:sz w:val="24"/>
          <w:u w:val="single"/>
        </w:rPr>
        <w:t xml:space="preserve">                     （招标公司全称）</w:t>
      </w:r>
      <w:r>
        <w:rPr>
          <w:rFonts w:ascii="仿宋_GB2312" w:eastAsia="仿宋_GB2312" w:hAnsi="Arial" w:cs="Arial" w:hint="eastAsia"/>
          <w:color w:val="000000"/>
          <w:sz w:val="24"/>
        </w:rPr>
        <w:t>以</w:t>
      </w:r>
    </w:p>
    <w:p w14:paraId="7718EA28" w14:textId="77777777" w:rsidR="003D2805" w:rsidRDefault="00D4650D">
      <w:pPr>
        <w:widowControl/>
        <w:spacing w:before="120" w:line="420" w:lineRule="atLeast"/>
        <w:rPr>
          <w:rFonts w:ascii="Arial" w:eastAsia="仿宋_GB2312" w:hAnsi="Arial" w:cs="Arial"/>
          <w:color w:val="000000"/>
          <w:sz w:val="24"/>
        </w:rPr>
      </w:pPr>
      <w:r>
        <w:rPr>
          <w:rFonts w:ascii="宋体" w:hAnsi="宋体" w:hint="eastAsia"/>
          <w:b/>
          <w:bCs/>
          <w:color w:val="FF0000"/>
          <w:sz w:val="24"/>
          <w:u w:val="single"/>
        </w:rPr>
        <w:t xml:space="preserve">                           </w:t>
      </w:r>
      <w:r>
        <w:rPr>
          <w:rFonts w:ascii="仿宋_GB2312" w:eastAsia="仿宋_GB2312" w:hAnsi="Arial" w:cs="Arial" w:hint="eastAsia"/>
          <w:color w:val="000000"/>
          <w:sz w:val="24"/>
        </w:rPr>
        <w:t>（</w:t>
      </w:r>
      <w:r>
        <w:rPr>
          <w:rFonts w:ascii="Arial" w:eastAsia="仿宋_GB2312" w:hAnsi="Arial" w:cs="Arial" w:hint="eastAsia"/>
          <w:b/>
          <w:color w:val="000000"/>
          <w:sz w:val="24"/>
        </w:rPr>
        <w:t>招标</w:t>
      </w:r>
      <w:r>
        <w:rPr>
          <w:rFonts w:ascii="Arial" w:eastAsia="仿宋_GB2312" w:hAnsi="Arial" w:cs="Arial"/>
          <w:b/>
          <w:color w:val="000000"/>
          <w:sz w:val="24"/>
        </w:rPr>
        <w:t>编号</w:t>
      </w:r>
      <w:r>
        <w:rPr>
          <w:rFonts w:ascii="Arial" w:eastAsia="仿宋_GB2312" w:hAnsi="Arial" w:cs="Arial" w:hint="eastAsia"/>
          <w:b/>
          <w:color w:val="000000"/>
          <w:sz w:val="24"/>
        </w:rPr>
        <w:t>）</w:t>
      </w:r>
      <w:r>
        <w:rPr>
          <w:rFonts w:ascii="仿宋_GB2312" w:eastAsia="仿宋_GB2312" w:hAnsi="Arial" w:cs="Arial" w:hint="eastAsia"/>
          <w:color w:val="000000"/>
          <w:sz w:val="24"/>
        </w:rPr>
        <w:t>招标文件在国内进行公开招标。经评标委员会评定</w:t>
      </w:r>
      <w:r>
        <w:rPr>
          <w:rFonts w:ascii="宋体" w:hAnsi="宋体" w:hint="eastAsia"/>
          <w:b/>
          <w:bCs/>
          <w:color w:val="FF0000"/>
          <w:sz w:val="24"/>
          <w:u w:val="single"/>
        </w:rPr>
        <w:t xml:space="preserve">              </w:t>
      </w:r>
      <w:r>
        <w:rPr>
          <w:rFonts w:ascii="仿宋_GB2312" w:eastAsia="仿宋_GB2312" w:hAnsi="Arial" w:cs="Arial" w:hint="eastAsia"/>
          <w:color w:val="000000"/>
          <w:sz w:val="24"/>
        </w:rPr>
        <w:t>为中标人。</w:t>
      </w:r>
      <w:r>
        <w:rPr>
          <w:rFonts w:ascii="Arial" w:eastAsia="仿宋_GB2312" w:hAnsi="Arial" w:cs="Arial"/>
          <w:color w:val="000000"/>
          <w:sz w:val="24"/>
        </w:rPr>
        <w:t>买、卖双方同意按照下面的条款和条件，签署本合同。</w:t>
      </w:r>
    </w:p>
    <w:p w14:paraId="11DBFB1E" w14:textId="77777777" w:rsidR="003D2805" w:rsidRDefault="00D4650D">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1</w:t>
      </w:r>
      <w:r>
        <w:rPr>
          <w:rFonts w:ascii="Arial" w:eastAsia="仿宋_GB2312" w:hAnsi="Arial" w:cs="Arial"/>
          <w:b/>
          <w:color w:val="000000"/>
          <w:sz w:val="24"/>
        </w:rPr>
        <w:t>、合同文件</w:t>
      </w:r>
    </w:p>
    <w:p w14:paraId="3F3D67AB" w14:textId="77777777" w:rsidR="003D2805" w:rsidRDefault="00D4650D">
      <w:pPr>
        <w:widowControl/>
        <w:spacing w:before="120" w:line="420" w:lineRule="atLeast"/>
        <w:ind w:firstLine="720"/>
        <w:rPr>
          <w:rFonts w:ascii="Arial" w:eastAsia="仿宋_GB2312" w:hAnsi="Arial" w:cs="Arial"/>
          <w:color w:val="000000"/>
          <w:sz w:val="24"/>
        </w:rPr>
      </w:pPr>
      <w:r>
        <w:rPr>
          <w:rFonts w:ascii="Arial" w:eastAsia="仿宋_GB2312" w:hAnsi="Arial" w:cs="Arial"/>
          <w:color w:val="000000"/>
          <w:sz w:val="24"/>
        </w:rPr>
        <w:t>下列文件构成本合同的组成部分，应该认为是一个整体，彼此相互解释，相互补充。为便于解释，组成合同的多个文件的优先支配地位的次序如下：</w:t>
      </w:r>
    </w:p>
    <w:p w14:paraId="31BEE6AF" w14:textId="77777777" w:rsidR="003D2805" w:rsidRDefault="00D4650D">
      <w:pPr>
        <w:widowControl/>
        <w:spacing w:before="120" w:line="420" w:lineRule="atLeast"/>
        <w:ind w:firstLine="540"/>
        <w:rPr>
          <w:rFonts w:ascii="Arial" w:eastAsia="仿宋_GB2312" w:hAnsi="Arial" w:cs="Arial"/>
          <w:color w:val="000000"/>
          <w:sz w:val="24"/>
        </w:rPr>
      </w:pPr>
      <w:r>
        <w:rPr>
          <w:rFonts w:ascii="Arial" w:eastAsia="仿宋_GB2312" w:hAnsi="Arial" w:cs="Arial"/>
          <w:color w:val="000000"/>
          <w:sz w:val="24"/>
        </w:rPr>
        <w:t>a.</w:t>
      </w:r>
      <w:r>
        <w:rPr>
          <w:rFonts w:ascii="Arial" w:eastAsia="仿宋_GB2312" w:hAnsi="Arial" w:cs="Arial"/>
          <w:color w:val="000000"/>
          <w:sz w:val="24"/>
        </w:rPr>
        <w:tab/>
      </w:r>
      <w:r>
        <w:rPr>
          <w:rFonts w:ascii="Arial" w:eastAsia="仿宋_GB2312" w:hAnsi="Arial" w:cs="Arial"/>
          <w:color w:val="000000"/>
          <w:sz w:val="24"/>
        </w:rPr>
        <w:t xml:space="preserve">本合同书　</w:t>
      </w:r>
    </w:p>
    <w:p w14:paraId="03A4A012" w14:textId="77777777" w:rsidR="003D2805" w:rsidRDefault="00D4650D">
      <w:pPr>
        <w:widowControl/>
        <w:spacing w:before="120" w:line="420" w:lineRule="atLeast"/>
        <w:ind w:firstLine="540"/>
        <w:rPr>
          <w:rFonts w:ascii="Arial" w:eastAsia="仿宋_GB2312" w:hAnsi="Arial" w:cs="Arial"/>
          <w:color w:val="000000"/>
          <w:sz w:val="24"/>
        </w:rPr>
      </w:pPr>
      <w:r>
        <w:rPr>
          <w:rFonts w:ascii="Arial" w:eastAsia="仿宋_GB2312" w:hAnsi="Arial" w:cs="Arial"/>
          <w:color w:val="000000"/>
          <w:sz w:val="24"/>
        </w:rPr>
        <w:t>b.</w:t>
      </w:r>
      <w:r>
        <w:rPr>
          <w:rFonts w:ascii="Arial" w:eastAsia="仿宋_GB2312" w:hAnsi="Arial" w:cs="Arial"/>
          <w:color w:val="000000"/>
          <w:sz w:val="24"/>
        </w:rPr>
        <w:tab/>
      </w:r>
      <w:r>
        <w:rPr>
          <w:rFonts w:ascii="Arial" w:eastAsia="仿宋_GB2312" w:hAnsi="Arial" w:cs="Arial"/>
          <w:color w:val="000000"/>
          <w:sz w:val="24"/>
        </w:rPr>
        <w:t>中标通知书</w:t>
      </w:r>
    </w:p>
    <w:p w14:paraId="5D9D7382" w14:textId="77777777" w:rsidR="003D2805" w:rsidRDefault="00D4650D">
      <w:pPr>
        <w:widowControl/>
        <w:spacing w:before="120" w:line="420" w:lineRule="atLeast"/>
        <w:ind w:firstLine="540"/>
        <w:rPr>
          <w:rFonts w:ascii="Arial" w:eastAsia="仿宋_GB2312" w:hAnsi="Arial" w:cs="Arial"/>
          <w:color w:val="000000"/>
          <w:sz w:val="24"/>
        </w:rPr>
      </w:pPr>
      <w:r>
        <w:rPr>
          <w:rFonts w:ascii="Arial" w:eastAsia="仿宋_GB2312" w:hAnsi="Arial" w:cs="Arial"/>
          <w:color w:val="000000"/>
          <w:sz w:val="24"/>
        </w:rPr>
        <w:t>c.</w:t>
      </w:r>
      <w:r>
        <w:rPr>
          <w:rFonts w:ascii="Arial" w:eastAsia="仿宋_GB2312" w:hAnsi="Arial" w:cs="Arial"/>
          <w:color w:val="000000"/>
          <w:sz w:val="24"/>
        </w:rPr>
        <w:tab/>
      </w:r>
      <w:r>
        <w:rPr>
          <w:rFonts w:ascii="Arial" w:eastAsia="仿宋_GB2312" w:hAnsi="Arial" w:cs="Arial"/>
          <w:color w:val="000000"/>
          <w:sz w:val="24"/>
        </w:rPr>
        <w:t>协议</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p>
    <w:p w14:paraId="7C651911" w14:textId="77777777" w:rsidR="003D2805" w:rsidRDefault="00D4650D">
      <w:pPr>
        <w:widowControl/>
        <w:spacing w:before="120" w:line="420" w:lineRule="atLeast"/>
        <w:ind w:firstLine="540"/>
        <w:rPr>
          <w:rFonts w:ascii="Arial" w:eastAsia="仿宋_GB2312" w:hAnsi="Arial" w:cs="Arial"/>
          <w:color w:val="000000"/>
          <w:sz w:val="24"/>
        </w:rPr>
      </w:pPr>
      <w:r>
        <w:rPr>
          <w:rFonts w:ascii="Arial" w:eastAsia="仿宋_GB2312" w:hAnsi="Arial" w:cs="Arial"/>
          <w:color w:val="000000"/>
          <w:sz w:val="24"/>
        </w:rPr>
        <w:t>d.</w:t>
      </w:r>
      <w:r>
        <w:rPr>
          <w:rFonts w:ascii="Arial" w:eastAsia="仿宋_GB2312" w:hAnsi="Arial" w:cs="Arial"/>
          <w:color w:val="000000"/>
          <w:sz w:val="24"/>
        </w:rPr>
        <w:tab/>
      </w:r>
      <w:r>
        <w:rPr>
          <w:rFonts w:ascii="Arial" w:eastAsia="仿宋_GB2312" w:hAnsi="Arial" w:cs="Arial"/>
          <w:color w:val="000000"/>
          <w:sz w:val="24"/>
        </w:rPr>
        <w:t>投标文件</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t>(</w:t>
      </w:r>
      <w:r>
        <w:rPr>
          <w:rFonts w:ascii="Arial" w:eastAsia="仿宋_GB2312" w:hAnsi="Arial" w:cs="Arial"/>
          <w:color w:val="000000"/>
          <w:sz w:val="24"/>
        </w:rPr>
        <w:t>含澄清文件</w:t>
      </w:r>
      <w:r>
        <w:rPr>
          <w:rFonts w:ascii="Arial" w:eastAsia="仿宋_GB2312" w:hAnsi="Arial" w:cs="Arial"/>
          <w:color w:val="000000"/>
          <w:sz w:val="24"/>
        </w:rPr>
        <w:t>)</w:t>
      </w:r>
    </w:p>
    <w:p w14:paraId="4D7F8F05" w14:textId="77777777" w:rsidR="003D2805" w:rsidRDefault="00D4650D">
      <w:pPr>
        <w:widowControl/>
        <w:spacing w:before="120" w:line="420" w:lineRule="atLeast"/>
        <w:ind w:firstLine="540"/>
        <w:rPr>
          <w:rFonts w:ascii="Arial" w:eastAsia="仿宋_GB2312" w:hAnsi="Arial" w:cs="Arial"/>
          <w:color w:val="000000"/>
          <w:sz w:val="24"/>
        </w:rPr>
      </w:pPr>
      <w:r>
        <w:rPr>
          <w:rFonts w:ascii="Arial" w:eastAsia="仿宋_GB2312" w:hAnsi="Arial" w:cs="Arial"/>
          <w:color w:val="000000"/>
          <w:sz w:val="24"/>
        </w:rPr>
        <w:t>e.</w:t>
      </w:r>
      <w:r>
        <w:rPr>
          <w:rFonts w:ascii="Arial" w:eastAsia="仿宋_GB2312" w:hAnsi="Arial" w:cs="Arial"/>
          <w:color w:val="000000"/>
          <w:sz w:val="24"/>
        </w:rPr>
        <w:tab/>
      </w:r>
      <w:r>
        <w:rPr>
          <w:rFonts w:ascii="Arial" w:eastAsia="仿宋_GB2312" w:hAnsi="Arial" w:cs="Arial"/>
          <w:color w:val="000000"/>
          <w:sz w:val="24"/>
        </w:rPr>
        <w:t>招标文件</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t>(</w:t>
      </w:r>
      <w:r>
        <w:rPr>
          <w:rFonts w:ascii="Arial" w:eastAsia="仿宋_GB2312" w:hAnsi="Arial" w:cs="Arial"/>
          <w:color w:val="000000"/>
          <w:sz w:val="24"/>
        </w:rPr>
        <w:t>含招标文件补充通知</w:t>
      </w:r>
      <w:r>
        <w:rPr>
          <w:rFonts w:ascii="Arial" w:eastAsia="仿宋_GB2312" w:hAnsi="Arial" w:cs="Arial"/>
          <w:color w:val="000000"/>
          <w:sz w:val="24"/>
        </w:rPr>
        <w:t>)</w:t>
      </w:r>
    </w:p>
    <w:p w14:paraId="319E97BF" w14:textId="77777777" w:rsidR="003D2805" w:rsidRDefault="003D2805">
      <w:pPr>
        <w:widowControl/>
        <w:spacing w:before="120" w:line="420" w:lineRule="atLeast"/>
        <w:ind w:firstLine="540"/>
        <w:rPr>
          <w:rFonts w:ascii="Arial" w:eastAsia="仿宋_GB2312" w:hAnsi="Arial" w:cs="Arial"/>
          <w:color w:val="000000"/>
          <w:sz w:val="24"/>
        </w:rPr>
      </w:pPr>
    </w:p>
    <w:p w14:paraId="2C304790" w14:textId="77777777" w:rsidR="003D2805" w:rsidRDefault="00D4650D">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2</w:t>
      </w:r>
      <w:r>
        <w:rPr>
          <w:rFonts w:ascii="Arial" w:eastAsia="仿宋_GB2312" w:hAnsi="Arial" w:cs="Arial"/>
          <w:b/>
          <w:color w:val="000000"/>
          <w:sz w:val="24"/>
        </w:rPr>
        <w:t>、货物和数量</w:t>
      </w:r>
    </w:p>
    <w:p w14:paraId="53363C99" w14:textId="77777777" w:rsidR="003D2805" w:rsidRDefault="00D4650D">
      <w:pPr>
        <w:widowControl/>
        <w:spacing w:before="120" w:line="240" w:lineRule="atLeast"/>
        <w:ind w:firstLine="454"/>
        <w:rPr>
          <w:rFonts w:ascii="Arial" w:eastAsia="仿宋_GB2312" w:hAnsi="Arial" w:cs="Arial"/>
          <w:color w:val="000000"/>
          <w:sz w:val="24"/>
        </w:rPr>
      </w:pPr>
      <w:r>
        <w:rPr>
          <w:rFonts w:ascii="Arial" w:eastAsia="仿宋_GB2312" w:hAnsi="Arial" w:cs="Arial"/>
          <w:color w:val="000000"/>
          <w:sz w:val="24"/>
        </w:rPr>
        <w:t>本合同货物</w:t>
      </w:r>
      <w:r>
        <w:rPr>
          <w:rFonts w:ascii="Arial" w:eastAsia="仿宋_GB2312" w:hAnsi="Arial" w:cs="Arial" w:hint="eastAsia"/>
          <w:color w:val="000000"/>
          <w:sz w:val="24"/>
        </w:rPr>
        <w:t>和数量</w:t>
      </w:r>
      <w:r>
        <w:rPr>
          <w:rFonts w:ascii="Arial" w:eastAsia="仿宋_GB2312" w:hAnsi="Arial" w:cs="Arial"/>
          <w:color w:val="000000"/>
          <w:sz w:val="24"/>
        </w:rPr>
        <w:t>：</w:t>
      </w:r>
      <w:r>
        <w:rPr>
          <w:rFonts w:ascii="Arial" w:eastAsia="仿宋_GB2312" w:hAnsi="Arial" w:cs="Arial" w:hint="eastAsia"/>
          <w:color w:val="000000"/>
          <w:sz w:val="24"/>
          <w:u w:val="single"/>
        </w:rPr>
        <w:t>详见供货清单</w:t>
      </w:r>
    </w:p>
    <w:p w14:paraId="62BF98E4" w14:textId="77777777" w:rsidR="003D2805" w:rsidRDefault="00D4650D">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3</w:t>
      </w:r>
      <w:r>
        <w:rPr>
          <w:rFonts w:ascii="Arial" w:eastAsia="仿宋_GB2312" w:hAnsi="Arial" w:cs="Arial"/>
          <w:b/>
          <w:color w:val="000000"/>
          <w:sz w:val="24"/>
        </w:rPr>
        <w:t>、合同总价</w:t>
      </w:r>
    </w:p>
    <w:p w14:paraId="6B593E77" w14:textId="77777777" w:rsidR="003D2805" w:rsidRDefault="00D4650D">
      <w:pPr>
        <w:widowControl/>
        <w:spacing w:before="120" w:line="420" w:lineRule="atLeast"/>
        <w:ind w:firstLine="454"/>
        <w:rPr>
          <w:rFonts w:ascii="Arial" w:eastAsia="仿宋_GB2312" w:hAnsi="Arial" w:cs="Arial"/>
          <w:color w:val="000000"/>
          <w:sz w:val="24"/>
        </w:rPr>
      </w:pPr>
      <w:r>
        <w:rPr>
          <w:rFonts w:ascii="Arial" w:eastAsia="仿宋_GB2312" w:hAnsi="Arial" w:cs="Arial"/>
          <w:color w:val="000000"/>
          <w:sz w:val="24"/>
        </w:rPr>
        <w:t>本合同总价为</w:t>
      </w:r>
      <w:r>
        <w:rPr>
          <w:rFonts w:ascii="Arial" w:eastAsia="仿宋_GB2312" w:hAnsi="Arial" w:cs="Arial"/>
          <w:color w:val="000000"/>
          <w:sz w:val="24"/>
          <w:u w:val="single"/>
        </w:rPr>
        <w:t xml:space="preserve">    </w:t>
      </w:r>
      <w:r>
        <w:rPr>
          <w:rFonts w:ascii="Arial" w:eastAsia="仿宋_GB2312" w:hAnsi="Arial" w:cs="Arial"/>
          <w:color w:val="000000"/>
          <w:sz w:val="24"/>
          <w:u w:val="single"/>
        </w:rPr>
        <w:t xml:space="preserve">　　</w:t>
      </w:r>
      <w:r>
        <w:rPr>
          <w:rFonts w:ascii="Arial" w:eastAsia="仿宋_GB2312" w:hAnsi="Arial" w:cs="Arial"/>
          <w:color w:val="000000"/>
          <w:sz w:val="24"/>
          <w:u w:val="single"/>
        </w:rPr>
        <w:t xml:space="preserve">   </w:t>
      </w:r>
      <w:r>
        <w:rPr>
          <w:rFonts w:ascii="Arial" w:eastAsia="仿宋_GB2312" w:hAnsi="Arial" w:cs="Arial"/>
          <w:color w:val="000000"/>
          <w:sz w:val="24"/>
        </w:rPr>
        <w:t>元人民币。</w:t>
      </w:r>
      <w:r>
        <w:rPr>
          <w:rFonts w:ascii="Arial" w:eastAsia="仿宋_GB2312" w:hAnsi="Arial" w:cs="Arial" w:hint="eastAsia"/>
          <w:color w:val="000000"/>
          <w:sz w:val="24"/>
        </w:rPr>
        <w:t>大写：</w:t>
      </w:r>
      <w:r>
        <w:rPr>
          <w:rFonts w:ascii="Arial" w:eastAsia="仿宋_GB2312" w:hAnsi="Arial" w:cs="Arial" w:hint="eastAsia"/>
          <w:color w:val="000000"/>
          <w:sz w:val="24"/>
          <w:u w:val="single"/>
        </w:rPr>
        <w:t xml:space="preserve">                          </w:t>
      </w:r>
      <w:r>
        <w:rPr>
          <w:rFonts w:ascii="Arial" w:eastAsia="仿宋_GB2312" w:hAnsi="Arial" w:cs="Arial" w:hint="eastAsia"/>
          <w:sz w:val="24"/>
        </w:rPr>
        <w:t>圆</w:t>
      </w:r>
      <w:r>
        <w:rPr>
          <w:rFonts w:ascii="宋体" w:hAnsi="宋体" w:hint="eastAsia"/>
          <w:bCs/>
          <w:sz w:val="24"/>
        </w:rPr>
        <w:t>整</w:t>
      </w:r>
    </w:p>
    <w:p w14:paraId="59BE3AB0" w14:textId="77777777" w:rsidR="003D2805" w:rsidRDefault="00D4650D">
      <w:pPr>
        <w:widowControl/>
        <w:spacing w:before="120" w:line="420" w:lineRule="atLeast"/>
        <w:ind w:firstLine="454"/>
        <w:rPr>
          <w:rFonts w:ascii="Arial" w:eastAsia="仿宋_GB2312" w:hAnsi="Arial" w:cs="Arial"/>
          <w:color w:val="000000"/>
          <w:sz w:val="24"/>
          <w:u w:val="single"/>
        </w:rPr>
      </w:pPr>
      <w:r>
        <w:rPr>
          <w:rFonts w:ascii="Arial" w:eastAsia="仿宋_GB2312" w:hAnsi="Arial" w:cs="Arial"/>
          <w:color w:val="000000"/>
          <w:sz w:val="24"/>
        </w:rPr>
        <w:t>分项价格：</w:t>
      </w:r>
      <w:r>
        <w:rPr>
          <w:rFonts w:ascii="Arial" w:eastAsia="仿宋_GB2312" w:hAnsi="Arial" w:cs="Arial"/>
          <w:color w:val="000000"/>
          <w:sz w:val="24"/>
          <w:u w:val="single"/>
        </w:rPr>
        <w:t xml:space="preserve">　</w:t>
      </w:r>
      <w:r>
        <w:rPr>
          <w:rFonts w:ascii="Arial" w:eastAsia="仿宋_GB2312" w:hAnsi="Arial" w:cs="Arial" w:hint="eastAsia"/>
          <w:color w:val="000000"/>
          <w:sz w:val="24"/>
          <w:u w:val="single"/>
        </w:rPr>
        <w:t>详见附件</w:t>
      </w:r>
      <w:proofErr w:type="gramStart"/>
      <w:r>
        <w:rPr>
          <w:rFonts w:ascii="Arial" w:eastAsia="仿宋_GB2312" w:hAnsi="Arial" w:cs="Arial"/>
          <w:color w:val="000000"/>
          <w:sz w:val="24"/>
          <w:u w:val="single"/>
        </w:rPr>
        <w:t xml:space="preserve">　　　　　　</w:t>
      </w:r>
      <w:proofErr w:type="gramEnd"/>
    </w:p>
    <w:p w14:paraId="71DE5BA9" w14:textId="77777777" w:rsidR="003D2805" w:rsidRDefault="00D4650D">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4</w:t>
      </w:r>
      <w:r>
        <w:rPr>
          <w:rFonts w:ascii="Arial" w:eastAsia="仿宋_GB2312" w:hAnsi="Arial" w:cs="Arial"/>
          <w:b/>
          <w:color w:val="000000"/>
          <w:sz w:val="24"/>
        </w:rPr>
        <w:t>、付款方式</w:t>
      </w:r>
    </w:p>
    <w:p w14:paraId="02BCD41F" w14:textId="77777777" w:rsidR="003D2805" w:rsidRDefault="003D2805">
      <w:pPr>
        <w:widowControl/>
        <w:spacing w:before="240" w:line="420" w:lineRule="atLeast"/>
        <w:ind w:firstLineChars="200" w:firstLine="480"/>
        <w:rPr>
          <w:rFonts w:ascii="Arial" w:eastAsia="仿宋_GB2312" w:hAnsi="Arial" w:cs="Arial"/>
          <w:bCs/>
          <w:color w:val="000000"/>
          <w:sz w:val="24"/>
        </w:rPr>
      </w:pPr>
    </w:p>
    <w:p w14:paraId="7A6F478B" w14:textId="77777777" w:rsidR="003D2805" w:rsidRDefault="00D4650D">
      <w:pPr>
        <w:numPr>
          <w:ilvl w:val="0"/>
          <w:numId w:val="1"/>
        </w:numPr>
        <w:tabs>
          <w:tab w:val="left" w:pos="3960"/>
          <w:tab w:val="left" w:pos="4500"/>
        </w:tabs>
        <w:spacing w:line="360" w:lineRule="auto"/>
        <w:rPr>
          <w:rFonts w:ascii="宋体" w:eastAsia="仿宋_GB2312" w:hAnsi="宋体"/>
          <w:color w:val="000000"/>
          <w:sz w:val="24"/>
        </w:rPr>
      </w:pPr>
      <w:r>
        <w:rPr>
          <w:rFonts w:ascii="Arial" w:eastAsia="仿宋_GB2312" w:hAnsi="Arial" w:cs="Arial" w:hint="eastAsia"/>
          <w:color w:val="000000"/>
          <w:sz w:val="24"/>
        </w:rPr>
        <w:t>采购</w:t>
      </w:r>
      <w:r>
        <w:rPr>
          <w:rFonts w:ascii="宋体" w:eastAsia="仿宋_GB2312" w:hAnsi="宋体" w:hint="eastAsia"/>
          <w:color w:val="000000"/>
          <w:sz w:val="24"/>
        </w:rPr>
        <w:t>合同签订后</w:t>
      </w:r>
      <w:r>
        <w:rPr>
          <w:rFonts w:ascii="宋体" w:eastAsia="仿宋_GB2312" w:hAnsi="宋体"/>
          <w:color w:val="000000"/>
          <w:sz w:val="24"/>
        </w:rPr>
        <w:t>10</w:t>
      </w:r>
      <w:r>
        <w:rPr>
          <w:rFonts w:ascii="宋体" w:eastAsia="仿宋_GB2312" w:hAnsi="宋体" w:hint="eastAsia"/>
          <w:color w:val="000000"/>
          <w:sz w:val="24"/>
        </w:rPr>
        <w:t>个</w:t>
      </w:r>
      <w:r>
        <w:rPr>
          <w:rFonts w:ascii="宋体" w:eastAsia="仿宋_GB2312" w:hAnsi="宋体"/>
          <w:color w:val="000000"/>
          <w:sz w:val="24"/>
        </w:rPr>
        <w:t>工作日内，买方</w:t>
      </w:r>
      <w:r>
        <w:rPr>
          <w:rFonts w:ascii="宋体" w:eastAsia="仿宋_GB2312" w:hAnsi="宋体" w:hint="eastAsia"/>
          <w:color w:val="000000"/>
          <w:sz w:val="24"/>
        </w:rPr>
        <w:t>向卖方</w:t>
      </w:r>
      <w:r>
        <w:rPr>
          <w:rFonts w:ascii="宋体" w:eastAsia="仿宋_GB2312" w:hAnsi="宋体"/>
          <w:color w:val="000000"/>
          <w:sz w:val="24"/>
        </w:rPr>
        <w:t>支付合同总价</w:t>
      </w:r>
      <w:r>
        <w:rPr>
          <w:rFonts w:ascii="宋体" w:eastAsia="仿宋_GB2312" w:hAnsi="宋体" w:hint="eastAsia"/>
          <w:color w:val="000000"/>
          <w:sz w:val="24"/>
        </w:rPr>
        <w:t>的</w:t>
      </w:r>
      <w:r>
        <w:rPr>
          <w:rFonts w:ascii="宋体" w:eastAsia="仿宋_GB2312" w:hAnsi="宋体" w:hint="eastAsia"/>
          <w:color w:val="000000"/>
          <w:sz w:val="24"/>
        </w:rPr>
        <w:t>7</w:t>
      </w:r>
      <w:r>
        <w:rPr>
          <w:rFonts w:ascii="宋体" w:eastAsia="仿宋_GB2312" w:hAnsi="宋体"/>
          <w:color w:val="000000"/>
          <w:sz w:val="24"/>
        </w:rPr>
        <w:t xml:space="preserve">0% </w:t>
      </w:r>
      <w:r>
        <w:rPr>
          <w:rFonts w:ascii="宋体" w:eastAsia="仿宋_GB2312" w:hAnsi="宋体"/>
          <w:color w:val="000000"/>
          <w:sz w:val="24"/>
        </w:rPr>
        <w:t>；</w:t>
      </w:r>
    </w:p>
    <w:p w14:paraId="1A18A818" w14:textId="77777777" w:rsidR="003D2805" w:rsidRDefault="00D4650D">
      <w:pPr>
        <w:numPr>
          <w:ilvl w:val="0"/>
          <w:numId w:val="1"/>
        </w:numPr>
        <w:tabs>
          <w:tab w:val="left" w:pos="3960"/>
          <w:tab w:val="left" w:pos="4500"/>
        </w:tabs>
        <w:spacing w:line="360" w:lineRule="auto"/>
        <w:rPr>
          <w:rFonts w:ascii="宋体" w:eastAsia="仿宋_GB2312" w:hAnsi="宋体"/>
          <w:color w:val="000000"/>
          <w:sz w:val="24"/>
        </w:rPr>
      </w:pPr>
      <w:r>
        <w:rPr>
          <w:rFonts w:ascii="宋体" w:eastAsia="仿宋_GB2312" w:hAnsi="宋体" w:hint="eastAsia"/>
          <w:color w:val="000000"/>
          <w:sz w:val="24"/>
        </w:rPr>
        <w:t>货到指定地点并且验收合格后</w:t>
      </w:r>
      <w:r>
        <w:rPr>
          <w:rFonts w:ascii="宋体" w:eastAsia="仿宋_GB2312" w:hAnsi="宋体"/>
          <w:color w:val="000000"/>
          <w:sz w:val="24"/>
        </w:rPr>
        <w:t>10</w:t>
      </w:r>
      <w:r>
        <w:rPr>
          <w:rFonts w:ascii="宋体" w:eastAsia="仿宋_GB2312" w:hAnsi="宋体" w:hint="eastAsia"/>
          <w:color w:val="000000"/>
          <w:sz w:val="24"/>
        </w:rPr>
        <w:t>个</w:t>
      </w:r>
      <w:r>
        <w:rPr>
          <w:rFonts w:ascii="宋体" w:eastAsia="仿宋_GB2312" w:hAnsi="宋体"/>
          <w:color w:val="000000"/>
          <w:sz w:val="24"/>
        </w:rPr>
        <w:t>工作日内</w:t>
      </w:r>
      <w:r>
        <w:rPr>
          <w:rFonts w:ascii="宋体" w:eastAsia="仿宋_GB2312" w:hAnsi="宋体" w:hint="eastAsia"/>
          <w:color w:val="000000"/>
          <w:sz w:val="24"/>
        </w:rPr>
        <w:t>，买方向卖方</w:t>
      </w:r>
      <w:r>
        <w:rPr>
          <w:rFonts w:ascii="宋体" w:eastAsia="仿宋_GB2312" w:hAnsi="宋体"/>
          <w:color w:val="000000"/>
          <w:sz w:val="24"/>
        </w:rPr>
        <w:t>支付合同总价的</w:t>
      </w:r>
      <w:r>
        <w:rPr>
          <w:rFonts w:ascii="宋体" w:eastAsia="仿宋_GB2312" w:hAnsi="宋体" w:hint="eastAsia"/>
          <w:color w:val="000000"/>
          <w:sz w:val="24"/>
        </w:rPr>
        <w:t>3</w:t>
      </w:r>
      <w:r>
        <w:rPr>
          <w:rFonts w:ascii="宋体" w:eastAsia="仿宋_GB2312" w:hAnsi="宋体"/>
          <w:color w:val="000000"/>
          <w:sz w:val="24"/>
        </w:rPr>
        <w:t>0%</w:t>
      </w:r>
      <w:r>
        <w:rPr>
          <w:rFonts w:ascii="宋体" w:eastAsia="仿宋_GB2312" w:hAnsi="宋体" w:hint="eastAsia"/>
          <w:color w:val="000000"/>
          <w:sz w:val="24"/>
        </w:rPr>
        <w:t>。</w:t>
      </w:r>
    </w:p>
    <w:p w14:paraId="3EF5594A" w14:textId="77777777" w:rsidR="003D2805" w:rsidRDefault="00D4650D">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5</w:t>
      </w:r>
      <w:r>
        <w:rPr>
          <w:rFonts w:ascii="Arial" w:eastAsia="仿宋_GB2312" w:hAnsi="Arial" w:cs="Arial"/>
          <w:b/>
          <w:color w:val="000000"/>
          <w:sz w:val="24"/>
        </w:rPr>
        <w:t>、本合同货物的交货时间及交货地点</w:t>
      </w:r>
    </w:p>
    <w:p w14:paraId="656F4B0A" w14:textId="77777777" w:rsidR="003D2805" w:rsidRDefault="00D4650D">
      <w:pPr>
        <w:spacing w:line="360" w:lineRule="auto"/>
        <w:ind w:firstLineChars="200" w:firstLine="480"/>
        <w:rPr>
          <w:rFonts w:ascii="Arial" w:eastAsia="仿宋_GB2312" w:hAnsi="Arial" w:cs="Arial"/>
          <w:color w:val="000000"/>
          <w:sz w:val="24"/>
        </w:rPr>
      </w:pPr>
      <w:r>
        <w:rPr>
          <w:rFonts w:ascii="Arial" w:eastAsia="仿宋_GB2312" w:hAnsi="Arial" w:cs="Arial" w:hint="eastAsia"/>
          <w:color w:val="000000"/>
          <w:sz w:val="24"/>
        </w:rPr>
        <w:t>交货时间：</w:t>
      </w:r>
    </w:p>
    <w:p w14:paraId="799EB2B2" w14:textId="77777777" w:rsidR="003D2805" w:rsidRDefault="00D4650D">
      <w:pPr>
        <w:spacing w:line="360" w:lineRule="auto"/>
        <w:ind w:firstLineChars="200" w:firstLine="480"/>
        <w:rPr>
          <w:rFonts w:ascii="Arial" w:eastAsia="仿宋_GB2312" w:hAnsi="Arial" w:cs="Arial"/>
          <w:color w:val="000000"/>
          <w:sz w:val="24"/>
        </w:rPr>
      </w:pPr>
      <w:r>
        <w:rPr>
          <w:rFonts w:ascii="Arial" w:eastAsia="仿宋_GB2312" w:hAnsi="Arial" w:cs="Arial" w:hint="eastAsia"/>
          <w:color w:val="000000"/>
          <w:sz w:val="24"/>
        </w:rPr>
        <w:lastRenderedPageBreak/>
        <w:t>国产货物及进口含税货物，自合同生效起</w:t>
      </w:r>
      <w:r>
        <w:rPr>
          <w:rFonts w:ascii="Arial" w:eastAsia="仿宋_GB2312" w:hAnsi="Arial" w:cs="Arial" w:hint="eastAsia"/>
          <w:color w:val="000000"/>
          <w:sz w:val="24"/>
        </w:rPr>
        <w:t>3</w:t>
      </w:r>
      <w:r>
        <w:rPr>
          <w:rFonts w:ascii="Arial" w:eastAsia="仿宋_GB2312" w:hAnsi="Arial" w:cs="Arial" w:hint="eastAsia"/>
          <w:color w:val="000000"/>
          <w:sz w:val="24"/>
        </w:rPr>
        <w:t>个月内，完成供货。</w:t>
      </w:r>
    </w:p>
    <w:p w14:paraId="583A3E5D" w14:textId="77777777" w:rsidR="003D2805" w:rsidRDefault="00D4650D">
      <w:pPr>
        <w:spacing w:line="360" w:lineRule="auto"/>
        <w:ind w:firstLineChars="200" w:firstLine="480"/>
        <w:rPr>
          <w:rFonts w:ascii="Arial" w:eastAsia="仿宋_GB2312" w:hAnsi="Arial" w:cs="Arial"/>
          <w:color w:val="000000"/>
          <w:sz w:val="24"/>
        </w:rPr>
      </w:pPr>
      <w:r>
        <w:rPr>
          <w:rFonts w:ascii="Arial" w:eastAsia="仿宋_GB2312" w:hAnsi="Arial" w:cs="Arial" w:hint="eastAsia"/>
          <w:color w:val="000000"/>
          <w:sz w:val="24"/>
        </w:rPr>
        <w:t>交货地点：</w:t>
      </w:r>
    </w:p>
    <w:p w14:paraId="4D775E9C" w14:textId="77777777" w:rsidR="003D2805" w:rsidRDefault="00D4650D">
      <w:pPr>
        <w:spacing w:line="360" w:lineRule="auto"/>
        <w:ind w:firstLineChars="200" w:firstLine="480"/>
        <w:rPr>
          <w:rFonts w:ascii="Arial" w:eastAsia="仿宋_GB2312" w:hAnsi="Arial" w:cs="Arial"/>
          <w:color w:val="000000"/>
          <w:sz w:val="24"/>
        </w:rPr>
      </w:pPr>
      <w:proofErr w:type="gramStart"/>
      <w:r>
        <w:rPr>
          <w:rFonts w:ascii="Arial" w:eastAsia="仿宋_GB2312" w:hAnsi="Arial" w:cs="Arial" w:hint="eastAsia"/>
          <w:color w:val="000000"/>
          <w:sz w:val="24"/>
        </w:rPr>
        <w:t>中标商所有</w:t>
      </w:r>
      <w:proofErr w:type="gramEnd"/>
      <w:r>
        <w:rPr>
          <w:rFonts w:ascii="Arial" w:eastAsia="仿宋_GB2312" w:hAnsi="Arial" w:cs="Arial" w:hint="eastAsia"/>
          <w:color w:val="000000"/>
          <w:sz w:val="24"/>
        </w:rPr>
        <w:t>货物必须送至首都医科大学设备库房，未经允许将货物直接送至最终使用单位的将不予确认，由此带来的合同履约纠纷，由</w:t>
      </w:r>
      <w:proofErr w:type="gramStart"/>
      <w:r>
        <w:rPr>
          <w:rFonts w:ascii="Arial" w:eastAsia="仿宋_GB2312" w:hAnsi="Arial" w:cs="Arial" w:hint="eastAsia"/>
          <w:color w:val="000000"/>
          <w:sz w:val="24"/>
        </w:rPr>
        <w:t>中标商</w:t>
      </w:r>
      <w:proofErr w:type="gramEnd"/>
      <w:r>
        <w:rPr>
          <w:rFonts w:ascii="Arial" w:eastAsia="仿宋_GB2312" w:hAnsi="Arial" w:cs="Arial" w:hint="eastAsia"/>
          <w:color w:val="000000"/>
          <w:sz w:val="24"/>
        </w:rPr>
        <w:t>负责。验收完成后，由</w:t>
      </w:r>
      <w:proofErr w:type="gramStart"/>
      <w:r>
        <w:rPr>
          <w:rFonts w:ascii="Arial" w:eastAsia="仿宋_GB2312" w:hAnsi="Arial" w:cs="Arial" w:hint="eastAsia"/>
          <w:color w:val="000000"/>
          <w:sz w:val="24"/>
        </w:rPr>
        <w:t>中标商</w:t>
      </w:r>
      <w:proofErr w:type="gramEnd"/>
      <w:r>
        <w:rPr>
          <w:rFonts w:ascii="Arial" w:eastAsia="仿宋_GB2312" w:hAnsi="Arial" w:cs="Arial" w:hint="eastAsia"/>
          <w:color w:val="000000"/>
          <w:sz w:val="24"/>
        </w:rPr>
        <w:t>负责将货物送至最终使用用户处。</w:t>
      </w:r>
    </w:p>
    <w:p w14:paraId="777564EE" w14:textId="77777777" w:rsidR="003D2805" w:rsidRDefault="00D4650D">
      <w:pPr>
        <w:widowControl/>
        <w:spacing w:before="240" w:line="420" w:lineRule="atLeast"/>
        <w:rPr>
          <w:rFonts w:ascii="Arial" w:eastAsia="仿宋_GB2312" w:hAnsi="Arial" w:cs="Arial"/>
          <w:b/>
          <w:color w:val="000000"/>
          <w:sz w:val="24"/>
        </w:rPr>
      </w:pPr>
      <w:r>
        <w:rPr>
          <w:rFonts w:ascii="Arial" w:eastAsia="仿宋_GB2312" w:hAnsi="Arial" w:cs="Arial" w:hint="eastAsia"/>
          <w:b/>
          <w:color w:val="000000"/>
          <w:sz w:val="24"/>
        </w:rPr>
        <w:t>6</w:t>
      </w:r>
      <w:r>
        <w:rPr>
          <w:rFonts w:ascii="Arial" w:eastAsia="仿宋_GB2312" w:hAnsi="Arial" w:cs="Arial"/>
          <w:b/>
          <w:color w:val="000000"/>
          <w:sz w:val="24"/>
        </w:rPr>
        <w:t>、合同的生效。</w:t>
      </w:r>
    </w:p>
    <w:p w14:paraId="6DADEBA1" w14:textId="77777777" w:rsidR="003D2805" w:rsidRDefault="00D4650D">
      <w:pPr>
        <w:widowControl/>
        <w:spacing w:before="120" w:line="420" w:lineRule="atLeast"/>
        <w:ind w:firstLine="454"/>
        <w:rPr>
          <w:rFonts w:ascii="Arial" w:eastAsia="仿宋_GB2312" w:hAnsi="Arial" w:cs="Arial"/>
          <w:color w:val="000000"/>
          <w:sz w:val="24"/>
        </w:rPr>
      </w:pPr>
      <w:r>
        <w:rPr>
          <w:rFonts w:ascii="Arial" w:eastAsia="仿宋_GB2312" w:hAnsi="Arial" w:cs="Arial"/>
          <w:color w:val="000000"/>
          <w:sz w:val="24"/>
        </w:rPr>
        <w:t>本合同经双方全权代表签署、加盖单位印章后生效。</w:t>
      </w:r>
    </w:p>
    <w:p w14:paraId="4435725A" w14:textId="77777777" w:rsidR="003D2805" w:rsidRDefault="003D2805">
      <w:pPr>
        <w:widowControl/>
        <w:spacing w:before="120" w:line="420" w:lineRule="atLeast"/>
        <w:ind w:firstLine="454"/>
        <w:rPr>
          <w:rFonts w:ascii="Arial" w:eastAsia="仿宋_GB2312" w:hAnsi="Arial" w:cs="Arial"/>
          <w:color w:val="000000"/>
          <w:sz w:val="24"/>
        </w:rPr>
      </w:pPr>
    </w:p>
    <w:p w14:paraId="5170D211" w14:textId="77777777" w:rsidR="003D2805" w:rsidRDefault="00D4650D">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w:t>
      </w:r>
      <w:r>
        <w:rPr>
          <w:rFonts w:ascii="Arial" w:eastAsia="仿宋_GB2312" w:hAnsi="Arial" w:cs="Arial" w:hint="eastAsia"/>
          <w:color w:val="000000"/>
          <w:sz w:val="24"/>
        </w:rPr>
        <w:t xml:space="preserve">  </w:t>
      </w:r>
      <w:r>
        <w:rPr>
          <w:rFonts w:ascii="Arial" w:eastAsia="仿宋_GB2312" w:hAnsi="Arial" w:cs="Arial"/>
          <w:color w:val="000000"/>
          <w:sz w:val="24"/>
        </w:rPr>
        <w:t>买　方：</w:t>
      </w:r>
      <w:r>
        <w:rPr>
          <w:rFonts w:ascii="Arial" w:eastAsia="仿宋_GB2312" w:hAnsi="Arial" w:cs="Arial"/>
          <w:color w:val="000000"/>
          <w:sz w:val="24"/>
          <w:u w:val="single"/>
        </w:rPr>
        <w:t xml:space="preserve">  </w:t>
      </w:r>
      <w:r>
        <w:rPr>
          <w:rFonts w:ascii="Arial" w:eastAsia="仿宋_GB2312" w:hAnsi="Arial" w:cs="Arial" w:hint="eastAsia"/>
          <w:color w:val="000000"/>
          <w:sz w:val="24"/>
          <w:u w:val="single"/>
        </w:rPr>
        <w:t>首都医科大学</w:t>
      </w:r>
      <w:r>
        <w:rPr>
          <w:rFonts w:ascii="Arial" w:eastAsia="仿宋_GB2312" w:hAnsi="Arial" w:cs="Arial" w:hint="eastAsia"/>
          <w:color w:val="000000"/>
          <w:sz w:val="24"/>
          <w:u w:val="single"/>
        </w:rPr>
        <w:t xml:space="preserve"> </w:t>
      </w:r>
      <w:r>
        <w:rPr>
          <w:rFonts w:ascii="Arial" w:eastAsia="仿宋_GB2312" w:hAnsi="Arial" w:cs="Arial"/>
          <w:color w:val="000000"/>
          <w:sz w:val="24"/>
          <w:u w:val="single"/>
        </w:rPr>
        <w:t xml:space="preserve"> </w:t>
      </w:r>
      <w:r>
        <w:rPr>
          <w:rFonts w:ascii="Arial" w:eastAsia="仿宋_GB2312" w:hAnsi="Arial" w:cs="Arial"/>
          <w:color w:val="000000"/>
          <w:sz w:val="24"/>
        </w:rPr>
        <w:t xml:space="preserve"> </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hint="eastAsia"/>
          <w:color w:val="000000"/>
          <w:sz w:val="24"/>
        </w:rPr>
        <w:t xml:space="preserve">   </w:t>
      </w:r>
      <w:r>
        <w:rPr>
          <w:rFonts w:ascii="Arial" w:eastAsia="仿宋_GB2312" w:hAnsi="Arial" w:cs="Arial"/>
          <w:color w:val="000000"/>
          <w:sz w:val="24"/>
        </w:rPr>
        <w:t>卖　方：</w:t>
      </w:r>
      <w:r>
        <w:rPr>
          <w:rFonts w:ascii="Arial" w:eastAsia="仿宋_GB2312" w:hAnsi="Arial" w:cs="Arial"/>
          <w:color w:val="000000"/>
          <w:sz w:val="24"/>
          <w:u w:val="single"/>
        </w:rPr>
        <w:t xml:space="preserve">               </w:t>
      </w:r>
    </w:p>
    <w:p w14:paraId="7037BB2D" w14:textId="77777777" w:rsidR="003D2805" w:rsidRDefault="003D2805">
      <w:pPr>
        <w:widowControl/>
        <w:spacing w:before="120" w:line="22" w:lineRule="atLeast"/>
        <w:rPr>
          <w:rFonts w:ascii="Arial" w:eastAsia="仿宋_GB2312" w:hAnsi="Arial" w:cs="Arial"/>
          <w:color w:val="000000"/>
          <w:sz w:val="24"/>
        </w:rPr>
      </w:pPr>
    </w:p>
    <w:p w14:paraId="2514A7DB" w14:textId="77777777" w:rsidR="003D2805" w:rsidRDefault="00D4650D">
      <w:pPr>
        <w:widowControl/>
        <w:spacing w:before="120" w:line="22" w:lineRule="atLeast"/>
        <w:rPr>
          <w:rFonts w:ascii="Arial" w:eastAsia="仿宋_GB2312" w:hAnsi="Arial" w:cs="Arial"/>
          <w:color w:val="000000"/>
          <w:sz w:val="24"/>
        </w:rPr>
      </w:pPr>
      <w:r>
        <w:rPr>
          <w:rFonts w:ascii="Arial" w:eastAsia="仿宋_GB2312" w:hAnsi="Arial" w:cs="Arial"/>
          <w:color w:val="000000"/>
          <w:sz w:val="24"/>
        </w:rPr>
        <w:t xml:space="preserve">　　名　称：</w:t>
      </w:r>
      <w:r>
        <w:rPr>
          <w:rFonts w:ascii="Arial" w:eastAsia="仿宋_GB2312" w:hAnsi="Arial" w:cs="Arial"/>
          <w:color w:val="000000"/>
          <w:sz w:val="24"/>
        </w:rPr>
        <w:t>(</w:t>
      </w:r>
      <w:r>
        <w:rPr>
          <w:rFonts w:ascii="Arial" w:eastAsia="仿宋_GB2312" w:hAnsi="Arial" w:cs="Arial"/>
          <w:color w:val="000000"/>
          <w:sz w:val="24"/>
        </w:rPr>
        <w:t>印章</w:t>
      </w:r>
      <w:r>
        <w:rPr>
          <w:rFonts w:ascii="Arial" w:eastAsia="仿宋_GB2312" w:hAnsi="Arial" w:cs="Arial"/>
          <w:color w:val="000000"/>
          <w:sz w:val="24"/>
        </w:rPr>
        <w:t>)</w:t>
      </w:r>
      <w:r>
        <w:rPr>
          <w:rFonts w:ascii="Arial" w:eastAsia="仿宋_GB2312" w:hAnsi="Arial" w:cs="Arial" w:hint="eastAsia"/>
          <w:color w:val="000000"/>
          <w:sz w:val="24"/>
        </w:rPr>
        <w:t xml:space="preserve">                     </w:t>
      </w:r>
      <w:r>
        <w:rPr>
          <w:rFonts w:ascii="Arial" w:eastAsia="仿宋_GB2312" w:hAnsi="Arial" w:cs="Arial"/>
          <w:color w:val="000000"/>
          <w:sz w:val="24"/>
        </w:rPr>
        <w:t>名　称：</w:t>
      </w:r>
      <w:r>
        <w:rPr>
          <w:rFonts w:ascii="Arial" w:eastAsia="仿宋_GB2312" w:hAnsi="Arial" w:cs="Arial"/>
          <w:color w:val="000000"/>
          <w:sz w:val="24"/>
        </w:rPr>
        <w:t>(</w:t>
      </w:r>
      <w:r>
        <w:rPr>
          <w:rFonts w:ascii="Arial" w:eastAsia="仿宋_GB2312" w:hAnsi="Arial" w:cs="Arial"/>
          <w:color w:val="000000"/>
          <w:sz w:val="24"/>
        </w:rPr>
        <w:t>印章</w:t>
      </w:r>
      <w:r>
        <w:rPr>
          <w:rFonts w:ascii="Arial" w:eastAsia="仿宋_GB2312" w:hAnsi="Arial" w:cs="Arial"/>
          <w:color w:val="000000"/>
          <w:sz w:val="24"/>
        </w:rPr>
        <w:t>)</w:t>
      </w:r>
    </w:p>
    <w:p w14:paraId="247855CD" w14:textId="77777777" w:rsidR="003D2805" w:rsidRDefault="003D2805">
      <w:pPr>
        <w:widowControl/>
        <w:spacing w:before="120" w:line="22" w:lineRule="atLeast"/>
        <w:rPr>
          <w:rFonts w:ascii="Arial" w:eastAsia="仿宋_GB2312" w:hAnsi="Arial" w:cs="Arial"/>
          <w:color w:val="000000"/>
          <w:sz w:val="24"/>
        </w:rPr>
      </w:pPr>
    </w:p>
    <w:p w14:paraId="378059C3" w14:textId="77777777" w:rsidR="003D2805" w:rsidRDefault="00D4650D">
      <w:pPr>
        <w:widowControl/>
        <w:spacing w:before="120" w:line="22" w:lineRule="atLeast"/>
        <w:ind w:left="2040" w:firstLineChars="25" w:firstLine="60"/>
        <w:rPr>
          <w:rFonts w:ascii="Arial" w:eastAsia="仿宋_GB2312" w:hAnsi="Arial" w:cs="Arial"/>
          <w:color w:val="000000"/>
          <w:sz w:val="24"/>
        </w:rPr>
      </w:pPr>
      <w:r>
        <w:rPr>
          <w:rFonts w:ascii="Arial" w:eastAsia="仿宋_GB2312" w:hAnsi="Arial" w:cs="Arial"/>
          <w:color w:val="000000"/>
          <w:sz w:val="24"/>
        </w:rPr>
        <w:t>年</w:t>
      </w:r>
      <w:r>
        <w:rPr>
          <w:rFonts w:ascii="Arial" w:eastAsia="仿宋_GB2312" w:hAnsi="Arial" w:cs="Arial" w:hint="eastAsia"/>
          <w:color w:val="000000"/>
          <w:sz w:val="24"/>
        </w:rPr>
        <w:t xml:space="preserve"> </w:t>
      </w:r>
      <w:r>
        <w:rPr>
          <w:rFonts w:ascii="Arial" w:eastAsia="仿宋_GB2312" w:hAnsi="Arial" w:cs="Arial"/>
          <w:color w:val="000000"/>
          <w:sz w:val="24"/>
        </w:rPr>
        <w:t xml:space="preserve">　月　</w:t>
      </w:r>
      <w:r>
        <w:rPr>
          <w:rFonts w:ascii="Arial" w:eastAsia="仿宋_GB2312" w:hAnsi="Arial" w:cs="Arial" w:hint="eastAsia"/>
          <w:color w:val="000000"/>
          <w:sz w:val="24"/>
        </w:rPr>
        <w:t xml:space="preserve"> </w:t>
      </w:r>
      <w:r>
        <w:rPr>
          <w:rFonts w:ascii="Arial" w:eastAsia="仿宋_GB2312" w:hAnsi="Arial" w:cs="Arial"/>
          <w:color w:val="000000"/>
          <w:sz w:val="24"/>
        </w:rPr>
        <w:t>日</w:t>
      </w:r>
      <w:r>
        <w:rPr>
          <w:rFonts w:ascii="Arial" w:eastAsia="仿宋_GB2312" w:hAnsi="Arial" w:cs="Arial" w:hint="eastAsia"/>
          <w:color w:val="000000"/>
          <w:sz w:val="24"/>
        </w:rPr>
        <w:t xml:space="preserve">                        </w:t>
      </w:r>
      <w:r>
        <w:rPr>
          <w:rFonts w:ascii="Arial" w:eastAsia="仿宋_GB2312" w:hAnsi="Arial" w:cs="Arial"/>
          <w:color w:val="000000"/>
          <w:sz w:val="24"/>
        </w:rPr>
        <w:t>年</w:t>
      </w:r>
      <w:r>
        <w:rPr>
          <w:rFonts w:ascii="Arial" w:eastAsia="仿宋_GB2312" w:hAnsi="Arial" w:cs="Arial" w:hint="eastAsia"/>
          <w:color w:val="000000"/>
          <w:sz w:val="24"/>
        </w:rPr>
        <w:t xml:space="preserve"> </w:t>
      </w:r>
      <w:r>
        <w:rPr>
          <w:rFonts w:ascii="Arial" w:eastAsia="仿宋_GB2312" w:hAnsi="Arial" w:cs="Arial"/>
          <w:color w:val="000000"/>
          <w:sz w:val="24"/>
        </w:rPr>
        <w:t xml:space="preserve">　月</w:t>
      </w:r>
      <w:r>
        <w:rPr>
          <w:rFonts w:ascii="Arial" w:eastAsia="仿宋_GB2312" w:hAnsi="Arial" w:cs="Arial" w:hint="eastAsia"/>
          <w:color w:val="000000"/>
          <w:sz w:val="24"/>
        </w:rPr>
        <w:t xml:space="preserve"> </w:t>
      </w:r>
      <w:r>
        <w:rPr>
          <w:rFonts w:ascii="Arial" w:eastAsia="仿宋_GB2312" w:hAnsi="Arial" w:cs="Arial"/>
          <w:color w:val="000000"/>
          <w:sz w:val="24"/>
        </w:rPr>
        <w:t xml:space="preserve">　日</w:t>
      </w:r>
    </w:p>
    <w:p w14:paraId="520061D5" w14:textId="77777777" w:rsidR="003D2805" w:rsidRDefault="003D2805">
      <w:pPr>
        <w:widowControl/>
        <w:spacing w:before="120" w:line="22" w:lineRule="atLeast"/>
        <w:rPr>
          <w:rFonts w:ascii="Arial" w:eastAsia="仿宋_GB2312" w:hAnsi="Arial" w:cs="Arial"/>
          <w:color w:val="000000"/>
          <w:sz w:val="24"/>
        </w:rPr>
      </w:pPr>
    </w:p>
    <w:p w14:paraId="73B619F8" w14:textId="77777777" w:rsidR="003D2805" w:rsidRDefault="00D4650D">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授权代表</w:t>
      </w:r>
      <w:r>
        <w:rPr>
          <w:rFonts w:ascii="Arial" w:eastAsia="仿宋_GB2312" w:hAnsi="Arial" w:cs="Arial"/>
          <w:color w:val="000000"/>
          <w:sz w:val="24"/>
        </w:rPr>
        <w:t>(</w:t>
      </w:r>
      <w:r>
        <w:rPr>
          <w:rFonts w:ascii="Arial" w:eastAsia="仿宋_GB2312" w:hAnsi="Arial" w:cs="Arial"/>
          <w:color w:val="000000"/>
          <w:sz w:val="24"/>
        </w:rPr>
        <w:t>签字</w:t>
      </w:r>
      <w:r>
        <w:rPr>
          <w:rFonts w:ascii="Arial" w:eastAsia="仿宋_GB2312" w:hAnsi="Arial" w:cs="Arial"/>
          <w:color w:val="000000"/>
          <w:sz w:val="24"/>
        </w:rPr>
        <w:t>)</w:t>
      </w:r>
      <w:r>
        <w:rPr>
          <w:rFonts w:ascii="Arial" w:eastAsia="仿宋_GB2312" w:hAnsi="Arial" w:cs="Arial"/>
          <w:color w:val="000000"/>
          <w:sz w:val="24"/>
        </w:rPr>
        <w:t>：</w:t>
      </w:r>
      <w:r>
        <w:rPr>
          <w:rFonts w:ascii="Arial" w:eastAsia="仿宋_GB2312" w:hAnsi="Arial" w:cs="Arial"/>
          <w:color w:val="000000"/>
          <w:sz w:val="24"/>
          <w:u w:val="single"/>
        </w:rPr>
        <w:t xml:space="preserve">   </w:t>
      </w:r>
      <w:r>
        <w:rPr>
          <w:rFonts w:ascii="Arial" w:eastAsia="仿宋_GB2312" w:hAnsi="Arial" w:cs="Arial" w:hint="eastAsia"/>
          <w:color w:val="000000"/>
          <w:sz w:val="24"/>
          <w:u w:val="single"/>
        </w:rPr>
        <w:t xml:space="preserve">      </w:t>
      </w:r>
      <w:r>
        <w:rPr>
          <w:rFonts w:ascii="Arial" w:eastAsia="仿宋_GB2312" w:hAnsi="Arial" w:cs="Arial"/>
          <w:color w:val="000000"/>
          <w:sz w:val="24"/>
          <w:u w:val="single"/>
        </w:rPr>
        <w:t xml:space="preserve">   </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授权代表</w:t>
      </w:r>
      <w:r>
        <w:rPr>
          <w:rFonts w:ascii="Arial" w:eastAsia="仿宋_GB2312" w:hAnsi="Arial" w:cs="Arial"/>
          <w:color w:val="000000"/>
          <w:sz w:val="24"/>
        </w:rPr>
        <w:t>(</w:t>
      </w:r>
      <w:r>
        <w:rPr>
          <w:rFonts w:ascii="Arial" w:eastAsia="仿宋_GB2312" w:hAnsi="Arial" w:cs="Arial"/>
          <w:color w:val="000000"/>
          <w:sz w:val="24"/>
        </w:rPr>
        <w:t>签字</w:t>
      </w:r>
      <w:r>
        <w:rPr>
          <w:rFonts w:ascii="Arial" w:eastAsia="仿宋_GB2312" w:hAnsi="Arial" w:cs="Arial"/>
          <w:color w:val="000000"/>
          <w:sz w:val="24"/>
        </w:rPr>
        <w:t>)</w:t>
      </w:r>
      <w:r>
        <w:rPr>
          <w:rFonts w:ascii="Arial" w:eastAsia="仿宋_GB2312" w:hAnsi="Arial" w:cs="Arial"/>
          <w:color w:val="000000"/>
          <w:sz w:val="24"/>
        </w:rPr>
        <w:t>：</w:t>
      </w:r>
      <w:r>
        <w:rPr>
          <w:rFonts w:ascii="Arial" w:eastAsia="仿宋_GB2312" w:hAnsi="Arial" w:cs="Arial"/>
          <w:color w:val="000000"/>
          <w:sz w:val="24"/>
          <w:u w:val="single"/>
        </w:rPr>
        <w:t xml:space="preserve">    </w:t>
      </w:r>
      <w:r>
        <w:rPr>
          <w:rFonts w:ascii="Arial" w:eastAsia="仿宋_GB2312" w:hAnsi="Arial" w:cs="Arial" w:hint="eastAsia"/>
          <w:color w:val="000000"/>
          <w:sz w:val="24"/>
          <w:u w:val="single"/>
        </w:rPr>
        <w:t xml:space="preserve">      </w:t>
      </w:r>
      <w:r>
        <w:rPr>
          <w:rFonts w:ascii="Arial" w:eastAsia="仿宋_GB2312" w:hAnsi="Arial" w:cs="Arial"/>
          <w:color w:val="000000"/>
          <w:sz w:val="24"/>
          <w:u w:val="single"/>
        </w:rPr>
        <w:t xml:space="preserve">   </w:t>
      </w:r>
    </w:p>
    <w:p w14:paraId="2C0F2705" w14:textId="77777777" w:rsidR="003D2805" w:rsidRDefault="003D2805">
      <w:pPr>
        <w:widowControl/>
        <w:spacing w:before="120" w:line="22" w:lineRule="atLeast"/>
        <w:rPr>
          <w:rFonts w:ascii="Arial" w:eastAsia="仿宋_GB2312" w:hAnsi="Arial" w:cs="Arial"/>
          <w:color w:val="000000"/>
          <w:sz w:val="24"/>
        </w:rPr>
      </w:pPr>
    </w:p>
    <w:p w14:paraId="5C58C242" w14:textId="77777777" w:rsidR="003D2805" w:rsidRDefault="00D4650D">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地址：</w:t>
      </w:r>
      <w:r>
        <w:rPr>
          <w:rFonts w:ascii="Arial" w:eastAsia="仿宋_GB2312" w:hAnsi="Arial" w:cs="Arial" w:hint="eastAsia"/>
          <w:color w:val="000000"/>
          <w:sz w:val="24"/>
          <w:u w:val="single"/>
        </w:rPr>
        <w:t>丰台区右安门外西头条</w:t>
      </w:r>
      <w:r>
        <w:rPr>
          <w:rFonts w:ascii="Arial" w:eastAsia="仿宋_GB2312" w:hAnsi="Arial" w:cs="Arial" w:hint="eastAsia"/>
          <w:color w:val="000000"/>
          <w:sz w:val="24"/>
          <w:u w:val="single"/>
        </w:rPr>
        <w:t>10</w:t>
      </w:r>
      <w:r>
        <w:rPr>
          <w:rFonts w:ascii="Arial" w:eastAsia="仿宋_GB2312" w:hAnsi="Arial" w:cs="Arial" w:hint="eastAsia"/>
          <w:color w:val="000000"/>
          <w:sz w:val="24"/>
          <w:u w:val="single"/>
        </w:rPr>
        <w:t>号</w:t>
      </w:r>
      <w:r>
        <w:rPr>
          <w:rFonts w:ascii="Arial" w:eastAsia="仿宋_GB2312" w:hAnsi="Arial" w:cs="Arial"/>
          <w:color w:val="000000"/>
          <w:sz w:val="24"/>
        </w:rPr>
        <w:tab/>
      </w:r>
      <w:proofErr w:type="gramStart"/>
      <w:r>
        <w:rPr>
          <w:rFonts w:ascii="Arial" w:eastAsia="仿宋_GB2312" w:hAnsi="Arial" w:cs="Arial"/>
          <w:color w:val="000000"/>
          <w:sz w:val="24"/>
        </w:rPr>
        <w:t>地　　址</w:t>
      </w:r>
      <w:proofErr w:type="gramEnd"/>
      <w:r>
        <w:rPr>
          <w:rFonts w:ascii="Arial" w:eastAsia="仿宋_GB2312" w:hAnsi="Arial" w:cs="Arial"/>
          <w:color w:val="000000"/>
          <w:sz w:val="24"/>
        </w:rPr>
        <w:t>：</w:t>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p>
    <w:p w14:paraId="542136D7" w14:textId="77777777" w:rsidR="003D2805" w:rsidRDefault="003D2805">
      <w:pPr>
        <w:widowControl/>
        <w:spacing w:before="120" w:line="22" w:lineRule="atLeast"/>
        <w:rPr>
          <w:rFonts w:ascii="Arial" w:eastAsia="仿宋_GB2312" w:hAnsi="Arial" w:cs="Arial"/>
          <w:color w:val="000000"/>
          <w:sz w:val="24"/>
        </w:rPr>
      </w:pPr>
    </w:p>
    <w:p w14:paraId="1941C048" w14:textId="77777777" w:rsidR="003D2805" w:rsidRDefault="00D4650D">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邮政编码：</w:t>
      </w:r>
      <w:r>
        <w:rPr>
          <w:rFonts w:ascii="Arial" w:eastAsia="仿宋_GB2312" w:hAnsi="Arial" w:cs="Arial" w:hint="eastAsia"/>
          <w:color w:val="000000"/>
          <w:sz w:val="24"/>
          <w:u w:val="single"/>
        </w:rPr>
        <w:t xml:space="preserve">   100069    </w:t>
      </w:r>
      <w:r>
        <w:rPr>
          <w:rFonts w:ascii="Arial" w:eastAsia="仿宋_GB2312" w:hAnsi="Arial" w:cs="Arial"/>
          <w:color w:val="000000"/>
          <w:sz w:val="24"/>
          <w:u w:val="single"/>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邮政编码：</w:t>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p>
    <w:p w14:paraId="0A7A4C65" w14:textId="77777777" w:rsidR="003D2805" w:rsidRDefault="003D2805">
      <w:pPr>
        <w:widowControl/>
        <w:spacing w:before="120" w:line="22" w:lineRule="atLeast"/>
        <w:rPr>
          <w:rFonts w:ascii="Arial" w:eastAsia="仿宋_GB2312" w:hAnsi="Arial" w:cs="Arial"/>
          <w:color w:val="000000"/>
          <w:sz w:val="24"/>
        </w:rPr>
      </w:pPr>
    </w:p>
    <w:p w14:paraId="10D1880D" w14:textId="77777777" w:rsidR="003D2805" w:rsidRDefault="00D4650D">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电　　话：</w:t>
      </w:r>
      <w:r>
        <w:rPr>
          <w:rFonts w:ascii="Arial" w:eastAsia="仿宋_GB2312" w:hAnsi="Arial" w:cs="Arial" w:hint="eastAsia"/>
          <w:color w:val="000000"/>
          <w:sz w:val="24"/>
          <w:u w:val="single"/>
        </w:rPr>
        <w:t>010-83911</w:t>
      </w:r>
      <w:r>
        <w:rPr>
          <w:rFonts w:ascii="Arial" w:eastAsia="仿宋_GB2312" w:hAnsi="Arial" w:cs="Arial"/>
          <w:color w:val="000000"/>
          <w:sz w:val="24"/>
          <w:u w:val="single"/>
        </w:rPr>
        <w:t>949</w:t>
      </w:r>
      <w:r>
        <w:rPr>
          <w:rFonts w:ascii="Arial" w:eastAsia="仿宋_GB2312" w:hAnsi="Arial" w:cs="Arial"/>
          <w:color w:val="000000"/>
          <w:sz w:val="24"/>
          <w:u w:val="single"/>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电　　话：</w:t>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p>
    <w:p w14:paraId="515D0787" w14:textId="77777777" w:rsidR="003D2805" w:rsidRDefault="003D2805">
      <w:pPr>
        <w:widowControl/>
        <w:spacing w:before="120" w:line="22" w:lineRule="atLeast"/>
        <w:rPr>
          <w:rFonts w:ascii="Arial" w:eastAsia="仿宋_GB2312" w:hAnsi="Arial" w:cs="Arial"/>
          <w:color w:val="000000"/>
          <w:sz w:val="24"/>
        </w:rPr>
      </w:pPr>
    </w:p>
    <w:p w14:paraId="78F6B7B5" w14:textId="77777777" w:rsidR="003D2805" w:rsidRDefault="00D4650D">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开户银行：</w:t>
      </w:r>
      <w:r>
        <w:rPr>
          <w:rFonts w:ascii="Arial" w:eastAsia="仿宋_GB2312" w:hAnsi="Arial" w:cs="Arial" w:hint="eastAsia"/>
          <w:color w:val="000000"/>
          <w:sz w:val="24"/>
          <w:u w:val="single"/>
        </w:rPr>
        <w:t>工行广安门支行营业室</w:t>
      </w:r>
      <w:r>
        <w:rPr>
          <w:rFonts w:ascii="Arial" w:eastAsia="仿宋_GB2312" w:hAnsi="Arial" w:cs="Arial"/>
          <w:color w:val="000000"/>
          <w:sz w:val="24"/>
        </w:rPr>
        <w:t xml:space="preserve"> </w:t>
      </w:r>
      <w:r>
        <w:rPr>
          <w:rFonts w:ascii="Arial" w:eastAsia="仿宋_GB2312" w:hAnsi="Arial" w:cs="Arial"/>
          <w:color w:val="000000"/>
          <w:sz w:val="24"/>
        </w:rPr>
        <w:tab/>
      </w:r>
      <w:r>
        <w:rPr>
          <w:rFonts w:ascii="Arial" w:eastAsia="仿宋_GB2312" w:hAnsi="Arial" w:cs="Arial"/>
          <w:color w:val="000000"/>
          <w:sz w:val="24"/>
        </w:rPr>
        <w:t>开户银行：</w:t>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p>
    <w:p w14:paraId="2BF289A6" w14:textId="77777777" w:rsidR="003D2805" w:rsidRDefault="003D2805">
      <w:pPr>
        <w:widowControl/>
        <w:spacing w:before="120" w:line="22" w:lineRule="atLeast"/>
        <w:rPr>
          <w:rFonts w:ascii="Arial" w:eastAsia="仿宋_GB2312" w:hAnsi="Arial" w:cs="Arial"/>
          <w:color w:val="000000"/>
          <w:sz w:val="24"/>
        </w:rPr>
      </w:pPr>
    </w:p>
    <w:p w14:paraId="1297788E" w14:textId="77777777" w:rsidR="003D2805" w:rsidRDefault="00D4650D">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w:t>
      </w:r>
      <w:proofErr w:type="gramStart"/>
      <w:r>
        <w:rPr>
          <w:rFonts w:ascii="Arial" w:eastAsia="仿宋_GB2312" w:hAnsi="Arial" w:cs="Arial"/>
          <w:color w:val="000000"/>
          <w:sz w:val="24"/>
        </w:rPr>
        <w:t xml:space="preserve">帐　　</w:t>
      </w:r>
      <w:proofErr w:type="gramEnd"/>
      <w:r>
        <w:rPr>
          <w:rFonts w:ascii="Arial" w:eastAsia="仿宋_GB2312" w:hAnsi="Arial" w:cs="Arial"/>
          <w:color w:val="000000"/>
          <w:sz w:val="24"/>
        </w:rPr>
        <w:t>号：</w:t>
      </w:r>
      <w:r>
        <w:rPr>
          <w:rFonts w:ascii="仿宋_GB2312" w:eastAsia="仿宋_GB2312" w:hAnsi="Arial" w:cs="Arial" w:hint="eastAsia"/>
          <w:color w:val="000000"/>
          <w:sz w:val="24"/>
          <w:u w:val="single"/>
        </w:rPr>
        <w:t>0200001909088209913</w:t>
      </w:r>
      <w:r>
        <w:rPr>
          <w:rFonts w:ascii="Arial" w:eastAsia="仿宋_GB2312" w:hAnsi="Arial" w:cs="Arial"/>
          <w:color w:val="000000"/>
          <w:sz w:val="24"/>
        </w:rPr>
        <w:tab/>
        <w:t xml:space="preserve">    </w:t>
      </w:r>
      <w:proofErr w:type="gramStart"/>
      <w:r>
        <w:rPr>
          <w:rFonts w:ascii="Arial" w:eastAsia="仿宋_GB2312" w:hAnsi="Arial" w:cs="Arial"/>
          <w:color w:val="000000"/>
          <w:sz w:val="24"/>
        </w:rPr>
        <w:t xml:space="preserve">帐　　</w:t>
      </w:r>
      <w:proofErr w:type="gramEnd"/>
      <w:r>
        <w:rPr>
          <w:rFonts w:ascii="Arial" w:eastAsia="仿宋_GB2312" w:hAnsi="Arial" w:cs="Arial"/>
          <w:color w:val="000000"/>
          <w:sz w:val="24"/>
        </w:rPr>
        <w:t>号：</w:t>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p>
    <w:p w14:paraId="57F88B7E" w14:textId="77777777" w:rsidR="003D2805" w:rsidRDefault="00D4650D">
      <w:pPr>
        <w:widowControl/>
        <w:spacing w:before="120" w:line="22" w:lineRule="atLeast"/>
        <w:rPr>
          <w:rFonts w:ascii="Arial" w:eastAsia="仿宋_GB2312" w:hAnsi="Arial" w:cs="Arial"/>
          <w:color w:val="000000"/>
          <w:sz w:val="24"/>
        </w:rPr>
      </w:pPr>
      <w:r>
        <w:rPr>
          <w:rFonts w:ascii="Arial" w:eastAsia="仿宋_GB2312" w:hAnsi="Arial" w:cs="Arial"/>
          <w:color w:val="000000"/>
          <w:sz w:val="24"/>
        </w:rPr>
        <w:t xml:space="preserve">　　</w:t>
      </w:r>
    </w:p>
    <w:p w14:paraId="750C4B8B" w14:textId="77777777" w:rsidR="003D2805" w:rsidRDefault="00D4650D">
      <w:pPr>
        <w:widowControl/>
        <w:spacing w:before="120" w:line="22" w:lineRule="atLeast"/>
        <w:ind w:firstLineChars="1500" w:firstLine="3600"/>
        <w:rPr>
          <w:rFonts w:ascii="Arial" w:eastAsia="仿宋_GB2312" w:hAnsi="Arial" w:cs="Arial"/>
          <w:color w:val="000000"/>
          <w:sz w:val="24"/>
          <w:u w:val="single"/>
        </w:rPr>
      </w:pPr>
      <w:r>
        <w:rPr>
          <w:rFonts w:ascii="Arial" w:eastAsia="仿宋_GB2312" w:hAnsi="Arial" w:cs="Arial"/>
          <w:color w:val="000000"/>
          <w:sz w:val="24"/>
        </w:rPr>
        <w:tab/>
      </w:r>
      <w:r>
        <w:rPr>
          <w:rFonts w:ascii="Arial" w:eastAsia="仿宋_GB2312" w:hAnsi="Arial" w:cs="Arial" w:hint="eastAsia"/>
          <w:color w:val="000000"/>
          <w:sz w:val="24"/>
        </w:rPr>
        <w:t xml:space="preserve">       </w:t>
      </w:r>
      <w:r>
        <w:rPr>
          <w:rFonts w:ascii="Arial" w:eastAsia="仿宋_GB2312" w:hAnsi="Arial" w:cs="Arial" w:hint="eastAsia"/>
          <w:color w:val="000000"/>
          <w:sz w:val="24"/>
        </w:rPr>
        <w:t>开户行</w:t>
      </w:r>
      <w:r>
        <w:rPr>
          <w:rFonts w:ascii="Arial" w:eastAsia="仿宋_GB2312" w:hAnsi="Arial" w:cs="Arial"/>
          <w:color w:val="000000"/>
          <w:sz w:val="24"/>
        </w:rPr>
        <w:t>号：</w:t>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r>
        <w:rPr>
          <w:rFonts w:ascii="Arial" w:eastAsia="仿宋_GB2312" w:hAnsi="Arial" w:cs="Arial"/>
          <w:color w:val="000000"/>
          <w:sz w:val="24"/>
          <w:u w:val="single"/>
        </w:rPr>
        <w:tab/>
      </w:r>
    </w:p>
    <w:p w14:paraId="73BB0D7A" w14:textId="77777777" w:rsidR="003D2805" w:rsidRDefault="003D2805">
      <w:pPr>
        <w:pStyle w:val="1"/>
        <w:widowControl/>
        <w:spacing w:before="120" w:line="22" w:lineRule="atLeast"/>
        <w:ind w:firstLine="1928"/>
        <w:jc w:val="left"/>
        <w:rPr>
          <w:rFonts w:ascii="Arial" w:eastAsia="仿宋_GB2312" w:hAnsi="Arial" w:cs="Arial"/>
          <w:color w:val="000000"/>
          <w:sz w:val="24"/>
          <w:szCs w:val="24"/>
        </w:rPr>
      </w:pPr>
    </w:p>
    <w:p w14:paraId="6A00F66E" w14:textId="77777777" w:rsidR="003D2805" w:rsidRDefault="00D4650D">
      <w:pPr>
        <w:pStyle w:val="1"/>
        <w:spacing w:line="360" w:lineRule="auto"/>
        <w:rPr>
          <w:rFonts w:eastAsia="仿宋_GB2312" w:hAnsi="宋体"/>
          <w:color w:val="000000"/>
          <w:sz w:val="24"/>
          <w:szCs w:val="24"/>
        </w:rPr>
      </w:pPr>
      <w:r>
        <w:rPr>
          <w:rFonts w:eastAsia="仿宋_GB2312"/>
          <w:sz w:val="24"/>
          <w:szCs w:val="24"/>
        </w:rPr>
        <w:br w:type="page"/>
      </w:r>
      <w:r>
        <w:rPr>
          <w:rFonts w:eastAsia="仿宋_GB2312" w:hAnsi="宋体" w:hint="eastAsia"/>
          <w:color w:val="000000"/>
          <w:sz w:val="24"/>
          <w:szCs w:val="24"/>
        </w:rPr>
        <w:lastRenderedPageBreak/>
        <w:t>合同特殊条款</w:t>
      </w:r>
    </w:p>
    <w:p w14:paraId="41FAD691" w14:textId="77777777" w:rsidR="003D2805" w:rsidRDefault="003D2805">
      <w:pPr>
        <w:spacing w:before="120" w:line="360" w:lineRule="auto"/>
        <w:ind w:firstLine="454"/>
        <w:rPr>
          <w:rFonts w:ascii="宋体" w:eastAsia="仿宋_GB2312" w:hAnsi="宋体"/>
          <w:color w:val="000000"/>
          <w:sz w:val="24"/>
        </w:rPr>
      </w:pPr>
    </w:p>
    <w:p w14:paraId="4F065523" w14:textId="77777777" w:rsidR="003D2805" w:rsidRDefault="00D4650D">
      <w:pPr>
        <w:spacing w:before="120" w:line="360" w:lineRule="auto"/>
        <w:ind w:firstLine="454"/>
        <w:rPr>
          <w:rFonts w:ascii="宋体" w:eastAsia="仿宋_GB2312" w:hAnsi="宋体"/>
          <w:color w:val="000000"/>
          <w:sz w:val="24"/>
        </w:rPr>
      </w:pPr>
      <w:r>
        <w:rPr>
          <w:rFonts w:ascii="宋体" w:eastAsia="仿宋_GB2312" w:hAnsi="宋体" w:hint="eastAsia"/>
          <w:color w:val="000000"/>
          <w:sz w:val="24"/>
        </w:rPr>
        <w:t>合同特殊条款是合同一般条款的补充和修改。如果两者之间有抵触，应以特殊条款为准。合同特殊条款的序号将与合同一般条款序号相对应。</w:t>
      </w:r>
    </w:p>
    <w:p w14:paraId="40FCFF19"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 xml:space="preserve">1 </w:t>
      </w:r>
      <w:r>
        <w:rPr>
          <w:rFonts w:ascii="宋体" w:eastAsia="仿宋_GB2312" w:hAnsi="宋体" w:hint="eastAsia"/>
          <w:color w:val="000000"/>
          <w:sz w:val="24"/>
        </w:rPr>
        <w:t>定义</w:t>
      </w:r>
    </w:p>
    <w:p w14:paraId="44D344B0"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 xml:space="preserve">1.1 </w:t>
      </w:r>
      <w:r>
        <w:rPr>
          <w:rFonts w:ascii="宋体" w:eastAsia="仿宋_GB2312" w:hAnsi="宋体" w:hint="eastAsia"/>
          <w:color w:val="000000"/>
          <w:sz w:val="24"/>
        </w:rPr>
        <w:t>买方：本合同买方系指：</w:t>
      </w:r>
      <w:r>
        <w:rPr>
          <w:rFonts w:ascii="宋体" w:eastAsia="仿宋_GB2312" w:hAnsi="宋体" w:hint="eastAsia"/>
          <w:color w:val="000000"/>
          <w:sz w:val="24"/>
          <w:u w:val="single"/>
        </w:rPr>
        <w:t xml:space="preserve">     </w:t>
      </w:r>
      <w:r>
        <w:rPr>
          <w:rFonts w:ascii="宋体" w:eastAsia="仿宋_GB2312" w:hAnsi="宋体" w:hint="eastAsia"/>
          <w:color w:val="000000"/>
          <w:sz w:val="24"/>
          <w:u w:val="single"/>
        </w:rPr>
        <w:t>首都医科大学</w:t>
      </w:r>
      <w:r>
        <w:rPr>
          <w:rFonts w:ascii="宋体" w:eastAsia="仿宋_GB2312" w:hAnsi="宋体" w:hint="eastAsia"/>
          <w:color w:val="000000"/>
          <w:sz w:val="24"/>
          <w:u w:val="single"/>
        </w:rPr>
        <w:t xml:space="preserve">      </w:t>
      </w:r>
      <w:r>
        <w:rPr>
          <w:rFonts w:ascii="宋体" w:eastAsia="仿宋_GB2312" w:hAnsi="宋体" w:hint="eastAsia"/>
          <w:color w:val="000000"/>
          <w:sz w:val="24"/>
        </w:rPr>
        <w:t>。</w:t>
      </w:r>
    </w:p>
    <w:p w14:paraId="77FEEF46"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 xml:space="preserve">1.2 </w:t>
      </w:r>
      <w:r>
        <w:rPr>
          <w:rFonts w:ascii="宋体" w:eastAsia="仿宋_GB2312" w:hAnsi="宋体" w:hint="eastAsia"/>
          <w:color w:val="000000"/>
          <w:sz w:val="24"/>
        </w:rPr>
        <w:t>卖方：本合同卖方系指：</w:t>
      </w:r>
      <w:r>
        <w:rPr>
          <w:rFonts w:ascii="宋体" w:eastAsia="仿宋_GB2312" w:hAnsi="宋体" w:hint="eastAsia"/>
          <w:color w:val="000000"/>
          <w:sz w:val="24"/>
          <w:u w:val="single"/>
        </w:rPr>
        <w:t xml:space="preserve">                                       </w:t>
      </w:r>
      <w:r>
        <w:rPr>
          <w:rFonts w:ascii="宋体" w:eastAsia="仿宋_GB2312" w:hAnsi="宋体" w:hint="eastAsia"/>
          <w:color w:val="000000"/>
          <w:sz w:val="24"/>
        </w:rPr>
        <w:t>。</w:t>
      </w:r>
    </w:p>
    <w:p w14:paraId="0A2E3A62"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 xml:space="preserve">1.3 </w:t>
      </w:r>
      <w:r>
        <w:rPr>
          <w:rFonts w:ascii="宋体" w:eastAsia="仿宋_GB2312" w:hAnsi="宋体" w:hint="eastAsia"/>
          <w:color w:val="000000"/>
          <w:sz w:val="24"/>
        </w:rPr>
        <w:t>现场：本合同项下的货物安装和运行地点位于：</w:t>
      </w:r>
      <w:r>
        <w:rPr>
          <w:rFonts w:ascii="宋体" w:eastAsia="仿宋_GB2312" w:hAnsi="宋体" w:hint="eastAsia"/>
          <w:color w:val="000000"/>
          <w:sz w:val="24"/>
          <w:u w:val="single"/>
        </w:rPr>
        <w:t>买方指定地点</w:t>
      </w:r>
      <w:r>
        <w:rPr>
          <w:rFonts w:ascii="宋体" w:eastAsia="仿宋_GB2312" w:hAnsi="宋体" w:hint="eastAsia"/>
          <w:color w:val="000000"/>
          <w:sz w:val="24"/>
        </w:rPr>
        <w:t>。</w:t>
      </w:r>
    </w:p>
    <w:p w14:paraId="2A826F16"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2</w:t>
      </w:r>
      <w:r>
        <w:rPr>
          <w:rFonts w:ascii="宋体" w:eastAsia="仿宋_GB2312" w:hAnsi="宋体" w:hint="eastAsia"/>
          <w:color w:val="000000"/>
          <w:sz w:val="24"/>
        </w:rPr>
        <w:t>、交货方式</w:t>
      </w:r>
    </w:p>
    <w:p w14:paraId="68EC5C48"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 xml:space="preserve">2.1 </w:t>
      </w:r>
      <w:r>
        <w:rPr>
          <w:rFonts w:ascii="宋体" w:eastAsia="仿宋_GB2312" w:hAnsi="宋体" w:hint="eastAsia"/>
          <w:color w:val="000000"/>
          <w:sz w:val="24"/>
        </w:rPr>
        <w:t>本合同项下的货物交货方式为：</w:t>
      </w:r>
      <w:r>
        <w:rPr>
          <w:rFonts w:ascii="宋体" w:eastAsia="仿宋_GB2312" w:hAnsi="宋体" w:hint="eastAsia"/>
          <w:color w:val="000000"/>
          <w:sz w:val="24"/>
          <w:u w:val="single"/>
        </w:rPr>
        <w:t>所有货物免费送至首都医科大学设备库房</w:t>
      </w:r>
      <w:r>
        <w:rPr>
          <w:rFonts w:ascii="宋体" w:eastAsia="仿宋_GB2312" w:hAnsi="宋体" w:hint="eastAsia"/>
          <w:color w:val="000000"/>
          <w:sz w:val="24"/>
        </w:rPr>
        <w:t>。</w:t>
      </w:r>
    </w:p>
    <w:p w14:paraId="4E9D2653"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3</w:t>
      </w:r>
      <w:r>
        <w:rPr>
          <w:rFonts w:ascii="宋体" w:eastAsia="仿宋_GB2312" w:hAnsi="宋体" w:hint="eastAsia"/>
          <w:color w:val="000000"/>
          <w:sz w:val="24"/>
        </w:rPr>
        <w:t>、</w:t>
      </w:r>
      <w:r>
        <w:rPr>
          <w:rFonts w:ascii="宋体" w:eastAsia="仿宋_GB2312" w:hAnsi="宋体" w:hint="eastAsia"/>
          <w:color w:val="000000"/>
          <w:sz w:val="24"/>
        </w:rPr>
        <w:t xml:space="preserve"> </w:t>
      </w:r>
      <w:r>
        <w:rPr>
          <w:rFonts w:ascii="宋体" w:eastAsia="仿宋_GB2312" w:hAnsi="宋体" w:hint="eastAsia"/>
          <w:color w:val="000000"/>
          <w:sz w:val="24"/>
        </w:rPr>
        <w:t>付款条件：</w:t>
      </w:r>
    </w:p>
    <w:p w14:paraId="7DD414C4"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3.1</w:t>
      </w:r>
      <w:proofErr w:type="gramStart"/>
      <w:r>
        <w:rPr>
          <w:rFonts w:ascii="宋体" w:eastAsia="仿宋_GB2312" w:hAnsi="宋体" w:hint="eastAsia"/>
          <w:color w:val="000000"/>
          <w:sz w:val="24"/>
        </w:rPr>
        <w:t>鉴于本</w:t>
      </w:r>
      <w:proofErr w:type="gramEnd"/>
      <w:r>
        <w:rPr>
          <w:rFonts w:ascii="宋体" w:eastAsia="仿宋_GB2312" w:hAnsi="宋体" w:hint="eastAsia"/>
          <w:color w:val="000000"/>
          <w:sz w:val="24"/>
        </w:rPr>
        <w:t>项目的资金属于财政统一支付，具体支付时间将根据北京市财政局的有关规定及相关付款手续的办理情况而定。</w:t>
      </w:r>
    </w:p>
    <w:p w14:paraId="4C2DA282"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3.2</w:t>
      </w:r>
      <w:r>
        <w:rPr>
          <w:rFonts w:ascii="宋体" w:eastAsia="仿宋_GB2312" w:hAnsi="宋体" w:hint="eastAsia"/>
          <w:color w:val="000000"/>
          <w:sz w:val="24"/>
        </w:rPr>
        <w:t>若遇财政资金支付政策调整，且合同尚未执行，本合同所涉及资金款项被财政收回时，则此合同取消。</w:t>
      </w:r>
    </w:p>
    <w:p w14:paraId="0DC02015"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3.3</w:t>
      </w:r>
      <w:r>
        <w:rPr>
          <w:rFonts w:ascii="宋体" w:eastAsia="仿宋_GB2312" w:hAnsi="宋体" w:hint="eastAsia"/>
          <w:color w:val="000000"/>
          <w:sz w:val="24"/>
        </w:rPr>
        <w:t>由于货物未按时到货并超过了财政支付最后期限，导致买方无法支付尾款的，由卖方承担相应后果。</w:t>
      </w:r>
    </w:p>
    <w:p w14:paraId="1E9B8AB7"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4</w:t>
      </w:r>
      <w:r>
        <w:rPr>
          <w:rFonts w:ascii="宋体" w:eastAsia="仿宋_GB2312" w:hAnsi="宋体" w:hint="eastAsia"/>
          <w:color w:val="000000"/>
          <w:sz w:val="24"/>
        </w:rPr>
        <w:t>、</w:t>
      </w:r>
      <w:r>
        <w:rPr>
          <w:rFonts w:ascii="宋体" w:eastAsia="仿宋_GB2312" w:hAnsi="宋体" w:hint="eastAsia"/>
          <w:color w:val="000000"/>
          <w:sz w:val="24"/>
        </w:rPr>
        <w:t xml:space="preserve"> </w:t>
      </w:r>
      <w:r>
        <w:rPr>
          <w:rFonts w:ascii="宋体" w:eastAsia="仿宋_GB2312" w:hAnsi="宋体" w:hint="eastAsia"/>
          <w:color w:val="000000"/>
          <w:sz w:val="24"/>
        </w:rPr>
        <w:t>技术资料：</w:t>
      </w:r>
      <w:r>
        <w:rPr>
          <w:rFonts w:ascii="宋体" w:eastAsia="仿宋_GB2312" w:hAnsi="宋体" w:hint="eastAsia"/>
          <w:color w:val="000000"/>
          <w:sz w:val="24"/>
          <w:u w:val="single"/>
        </w:rPr>
        <w:t>单台、</w:t>
      </w:r>
      <w:proofErr w:type="gramStart"/>
      <w:r>
        <w:rPr>
          <w:rFonts w:ascii="宋体" w:eastAsia="仿宋_GB2312" w:hAnsi="宋体" w:hint="eastAsia"/>
          <w:color w:val="000000"/>
          <w:sz w:val="24"/>
          <w:u w:val="single"/>
        </w:rPr>
        <w:t>套金额</w:t>
      </w:r>
      <w:proofErr w:type="gramEnd"/>
      <w:r>
        <w:rPr>
          <w:rFonts w:ascii="宋体" w:eastAsia="仿宋_GB2312" w:hAnsi="宋体" w:hint="eastAsia"/>
          <w:color w:val="000000"/>
          <w:sz w:val="24"/>
          <w:u w:val="single"/>
        </w:rPr>
        <w:t>达到人民币</w:t>
      </w:r>
      <w:r>
        <w:rPr>
          <w:rFonts w:ascii="宋体" w:eastAsia="仿宋_GB2312" w:hAnsi="宋体" w:hint="eastAsia"/>
          <w:color w:val="000000"/>
          <w:sz w:val="24"/>
          <w:u w:val="single"/>
        </w:rPr>
        <w:t>10</w:t>
      </w:r>
      <w:r>
        <w:rPr>
          <w:rFonts w:ascii="宋体" w:eastAsia="仿宋_GB2312" w:hAnsi="宋体" w:hint="eastAsia"/>
          <w:color w:val="000000"/>
          <w:sz w:val="24"/>
          <w:u w:val="single"/>
        </w:rPr>
        <w:t>万元及以上的进口产品须提供维修手册（或设备电路图）及中文操作手册</w:t>
      </w:r>
      <w:r>
        <w:rPr>
          <w:rFonts w:ascii="宋体" w:eastAsia="仿宋_GB2312" w:hAnsi="宋体" w:hint="eastAsia"/>
          <w:color w:val="000000"/>
          <w:sz w:val="24"/>
          <w:u w:val="single"/>
        </w:rPr>
        <w:t xml:space="preserve">  </w:t>
      </w:r>
      <w:r>
        <w:rPr>
          <w:rFonts w:ascii="宋体" w:eastAsia="仿宋_GB2312" w:hAnsi="宋体" w:hint="eastAsia"/>
          <w:color w:val="000000"/>
          <w:sz w:val="24"/>
        </w:rPr>
        <w:t>。</w:t>
      </w:r>
    </w:p>
    <w:p w14:paraId="50255417"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5</w:t>
      </w:r>
      <w:r>
        <w:rPr>
          <w:rFonts w:ascii="宋体" w:eastAsia="仿宋_GB2312" w:hAnsi="宋体" w:hint="eastAsia"/>
          <w:color w:val="000000"/>
          <w:sz w:val="24"/>
        </w:rPr>
        <w:t>、质量保证：</w:t>
      </w:r>
    </w:p>
    <w:p w14:paraId="4317C661" w14:textId="77777777" w:rsidR="003D2805" w:rsidRDefault="00D4650D">
      <w:pPr>
        <w:spacing w:before="120" w:line="360" w:lineRule="auto"/>
        <w:ind w:left="476" w:hanging="476"/>
        <w:rPr>
          <w:rFonts w:ascii="宋体" w:eastAsia="仿宋_GB2312" w:hAnsi="宋体"/>
          <w:color w:val="000000"/>
          <w:sz w:val="24"/>
        </w:rPr>
      </w:pPr>
      <w:r>
        <w:rPr>
          <w:rFonts w:ascii="宋体" w:eastAsia="仿宋_GB2312" w:hAnsi="宋体" w:hint="eastAsia"/>
          <w:color w:val="000000"/>
          <w:sz w:val="24"/>
        </w:rPr>
        <w:t>5.</w:t>
      </w:r>
      <w:r>
        <w:rPr>
          <w:rFonts w:ascii="宋体" w:eastAsia="仿宋_GB2312" w:hAnsi="宋体"/>
          <w:color w:val="000000"/>
          <w:sz w:val="24"/>
        </w:rPr>
        <w:t>1</w:t>
      </w:r>
      <w:r>
        <w:rPr>
          <w:rFonts w:ascii="宋体" w:eastAsia="仿宋_GB2312" w:hAnsi="宋体" w:hint="eastAsia"/>
          <w:color w:val="000000"/>
          <w:sz w:val="24"/>
        </w:rPr>
        <w:t>合同项下货物的质量保证期为自货物通过最终验收起</w:t>
      </w:r>
      <w:r>
        <w:rPr>
          <w:rFonts w:ascii="宋体" w:eastAsia="仿宋_GB2312" w:hAnsi="宋体" w:hint="eastAsia"/>
          <w:color w:val="000000"/>
          <w:sz w:val="24"/>
          <w:u w:val="single"/>
        </w:rPr>
        <w:t xml:space="preserve">      </w:t>
      </w:r>
      <w:proofErr w:type="gramStart"/>
      <w:r>
        <w:rPr>
          <w:rFonts w:ascii="宋体" w:eastAsia="仿宋_GB2312" w:hAnsi="宋体" w:hint="eastAsia"/>
          <w:color w:val="000000"/>
          <w:sz w:val="24"/>
        </w:rPr>
        <w:t>个</w:t>
      </w:r>
      <w:proofErr w:type="gramEnd"/>
      <w:r>
        <w:rPr>
          <w:rFonts w:ascii="宋体" w:eastAsia="仿宋_GB2312" w:hAnsi="宋体" w:hint="eastAsia"/>
          <w:color w:val="000000"/>
          <w:sz w:val="24"/>
        </w:rPr>
        <w:t>月（如第五章“采购需求”部分有其他要求的从其规定）内保修。</w:t>
      </w:r>
    </w:p>
    <w:p w14:paraId="022250C8" w14:textId="77777777" w:rsidR="003D2805" w:rsidRDefault="00D4650D">
      <w:pPr>
        <w:spacing w:before="120" w:line="360" w:lineRule="auto"/>
        <w:ind w:left="476" w:hanging="476"/>
        <w:rPr>
          <w:rFonts w:ascii="宋体" w:eastAsia="仿宋_GB2312" w:hAnsi="宋体"/>
          <w:color w:val="000000"/>
          <w:sz w:val="24"/>
        </w:rPr>
      </w:pPr>
      <w:r>
        <w:rPr>
          <w:rFonts w:ascii="宋体" w:eastAsia="仿宋_GB2312" w:hAnsi="宋体"/>
          <w:color w:val="000000"/>
          <w:sz w:val="24"/>
        </w:rPr>
        <w:t xml:space="preserve">5.2 </w:t>
      </w:r>
      <w:r>
        <w:rPr>
          <w:rFonts w:ascii="宋体" w:eastAsia="仿宋_GB2312" w:hAnsi="宋体" w:hint="eastAsia"/>
          <w:color w:val="000000"/>
          <w:sz w:val="24"/>
        </w:rPr>
        <w:t>质保期内产品质量问题，须予以免费维修或更换。卖方在收到通知后</w:t>
      </w:r>
      <w:r>
        <w:rPr>
          <w:rFonts w:ascii="宋体" w:eastAsia="仿宋_GB2312" w:hAnsi="宋体" w:hint="eastAsia"/>
          <w:color w:val="000000"/>
          <w:sz w:val="24"/>
          <w:u w:val="single"/>
        </w:rPr>
        <w:t xml:space="preserve"> 3 </w:t>
      </w:r>
      <w:r>
        <w:rPr>
          <w:rFonts w:ascii="宋体" w:eastAsia="仿宋_GB2312" w:hAnsi="宋体" w:hint="eastAsia"/>
          <w:color w:val="000000"/>
          <w:sz w:val="24"/>
        </w:rPr>
        <w:t>天内应免费维修或更换有缺陷的货物或部件。</w:t>
      </w:r>
    </w:p>
    <w:p w14:paraId="7981BE74" w14:textId="77777777" w:rsidR="003D2805" w:rsidRDefault="00D4650D">
      <w:pPr>
        <w:spacing w:before="120" w:line="360" w:lineRule="auto"/>
        <w:ind w:left="476" w:hanging="476"/>
        <w:rPr>
          <w:rFonts w:ascii="宋体" w:eastAsia="仿宋_GB2312" w:hAnsi="宋体"/>
          <w:color w:val="000000"/>
          <w:sz w:val="24"/>
        </w:rPr>
      </w:pPr>
      <w:r>
        <w:rPr>
          <w:rFonts w:ascii="宋体" w:eastAsia="仿宋_GB2312" w:hAnsi="宋体"/>
          <w:color w:val="000000"/>
          <w:sz w:val="24"/>
        </w:rPr>
        <w:t xml:space="preserve">5.3 </w:t>
      </w:r>
      <w:r>
        <w:rPr>
          <w:rFonts w:ascii="宋体" w:eastAsia="仿宋_GB2312" w:hAnsi="宋体" w:hint="eastAsia"/>
          <w:color w:val="000000"/>
          <w:sz w:val="24"/>
        </w:rPr>
        <w:t>如果卖方在收到通知后</w:t>
      </w:r>
      <w:r>
        <w:rPr>
          <w:rFonts w:ascii="宋体" w:eastAsia="仿宋_GB2312" w:hAnsi="宋体" w:hint="eastAsia"/>
          <w:color w:val="000000"/>
          <w:sz w:val="24"/>
          <w:u w:val="single"/>
        </w:rPr>
        <w:t xml:space="preserve"> 7 </w:t>
      </w:r>
      <w:r>
        <w:rPr>
          <w:rFonts w:ascii="宋体" w:eastAsia="仿宋_GB2312" w:hAnsi="宋体" w:hint="eastAsia"/>
          <w:color w:val="000000"/>
          <w:sz w:val="24"/>
        </w:rPr>
        <w:t>天内没有弥补缺陷，买方可采取必要的补救措施，但风险和费</w:t>
      </w:r>
      <w:r>
        <w:rPr>
          <w:rFonts w:ascii="宋体" w:eastAsia="仿宋_GB2312" w:hAnsi="宋体" w:hint="eastAsia"/>
          <w:color w:val="000000"/>
          <w:sz w:val="24"/>
        </w:rPr>
        <w:lastRenderedPageBreak/>
        <w:t>用将由卖方承担。</w:t>
      </w:r>
    </w:p>
    <w:p w14:paraId="01745205" w14:textId="77777777" w:rsidR="003D2805" w:rsidRDefault="00D4650D">
      <w:pPr>
        <w:spacing w:before="120" w:line="360" w:lineRule="auto"/>
        <w:ind w:left="476" w:hanging="476"/>
        <w:rPr>
          <w:rFonts w:ascii="宋体" w:eastAsia="仿宋_GB2312" w:hAnsi="宋体"/>
          <w:color w:val="000000"/>
          <w:sz w:val="24"/>
        </w:rPr>
      </w:pPr>
      <w:r>
        <w:rPr>
          <w:rFonts w:ascii="宋体" w:eastAsia="仿宋_GB2312" w:hAnsi="宋体"/>
          <w:color w:val="000000"/>
          <w:sz w:val="24"/>
        </w:rPr>
        <w:t xml:space="preserve">5.4 </w:t>
      </w:r>
      <w:r>
        <w:rPr>
          <w:rFonts w:ascii="宋体" w:eastAsia="仿宋_GB2312" w:hAnsi="宋体" w:hint="eastAsia"/>
          <w:color w:val="000000"/>
          <w:sz w:val="24"/>
        </w:rPr>
        <w:t>在质保期内，卖方应明确所提供设备无故障开机时间（开机率不低于</w:t>
      </w:r>
      <w:r>
        <w:rPr>
          <w:rFonts w:ascii="宋体" w:eastAsia="仿宋_GB2312" w:hAnsi="宋体" w:hint="eastAsia"/>
          <w:color w:val="000000"/>
          <w:sz w:val="24"/>
        </w:rPr>
        <w:t>95%</w:t>
      </w:r>
      <w:r>
        <w:rPr>
          <w:rFonts w:ascii="宋体" w:eastAsia="仿宋_GB2312" w:hAnsi="宋体" w:hint="eastAsia"/>
          <w:color w:val="000000"/>
          <w:sz w:val="24"/>
        </w:rPr>
        <w:t>），如维修时间单次超过</w:t>
      </w:r>
      <w:r>
        <w:rPr>
          <w:rFonts w:ascii="宋体" w:eastAsia="仿宋_GB2312" w:hAnsi="宋体" w:hint="eastAsia"/>
          <w:color w:val="000000"/>
          <w:sz w:val="24"/>
        </w:rPr>
        <w:t>7</w:t>
      </w:r>
      <w:r>
        <w:rPr>
          <w:rFonts w:ascii="宋体" w:eastAsia="仿宋_GB2312" w:hAnsi="宋体" w:hint="eastAsia"/>
          <w:color w:val="000000"/>
          <w:sz w:val="24"/>
        </w:rPr>
        <w:t>天，总计超过</w:t>
      </w:r>
      <w:r>
        <w:rPr>
          <w:rFonts w:ascii="宋体" w:eastAsia="仿宋_GB2312" w:hAnsi="宋体" w:hint="eastAsia"/>
          <w:color w:val="000000"/>
          <w:sz w:val="24"/>
        </w:rPr>
        <w:t>15</w:t>
      </w:r>
      <w:r>
        <w:rPr>
          <w:rFonts w:ascii="宋体" w:eastAsia="仿宋_GB2312" w:hAnsi="宋体" w:hint="eastAsia"/>
          <w:color w:val="000000"/>
          <w:sz w:val="24"/>
        </w:rPr>
        <w:t>天，须提供备用机，如达不到开机率要求，质保期顺延，并且卖方应赔偿买方经济损失。</w:t>
      </w:r>
    </w:p>
    <w:p w14:paraId="667B472E" w14:textId="77777777" w:rsidR="003D2805" w:rsidRDefault="00D4650D">
      <w:pPr>
        <w:spacing w:before="120" w:line="360" w:lineRule="auto"/>
        <w:ind w:left="476" w:hanging="476"/>
        <w:rPr>
          <w:rFonts w:ascii="宋体" w:eastAsia="仿宋_GB2312" w:hAnsi="宋体"/>
          <w:color w:val="000000"/>
          <w:sz w:val="24"/>
        </w:rPr>
      </w:pPr>
      <w:r>
        <w:rPr>
          <w:rFonts w:ascii="宋体" w:eastAsia="仿宋_GB2312" w:hAnsi="宋体" w:hint="eastAsia"/>
          <w:color w:val="000000"/>
          <w:sz w:val="24"/>
        </w:rPr>
        <w:t>5.5</w:t>
      </w:r>
      <w:r>
        <w:rPr>
          <w:rFonts w:ascii="宋体" w:eastAsia="仿宋_GB2312" w:hAnsi="宋体"/>
          <w:color w:val="000000"/>
          <w:sz w:val="24"/>
        </w:rPr>
        <w:t xml:space="preserve"> </w:t>
      </w:r>
      <w:r>
        <w:rPr>
          <w:rFonts w:ascii="宋体" w:eastAsia="仿宋_GB2312" w:hAnsi="宋体" w:hint="eastAsia"/>
          <w:color w:val="000000"/>
          <w:sz w:val="24"/>
        </w:rPr>
        <w:t>质保期内未完成的维修服务，超出质保期后，卖方仍需无偿完成维修服务，并保证设备正常运行。</w:t>
      </w:r>
    </w:p>
    <w:p w14:paraId="2266A6DA"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6</w:t>
      </w:r>
      <w:r>
        <w:rPr>
          <w:rFonts w:ascii="宋体" w:eastAsia="仿宋_GB2312" w:hAnsi="宋体" w:hint="eastAsia"/>
          <w:color w:val="000000"/>
          <w:sz w:val="24"/>
        </w:rPr>
        <w:t>、检验和验收：</w:t>
      </w:r>
    </w:p>
    <w:p w14:paraId="62D7B8D8"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按照买方相关管理规定执行。</w:t>
      </w:r>
    </w:p>
    <w:p w14:paraId="5C5A2D0B"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7</w:t>
      </w:r>
      <w:r>
        <w:rPr>
          <w:rFonts w:ascii="宋体" w:eastAsia="仿宋_GB2312" w:hAnsi="宋体" w:hint="eastAsia"/>
          <w:color w:val="000000"/>
          <w:sz w:val="24"/>
        </w:rPr>
        <w:t>、索赔：</w:t>
      </w:r>
    </w:p>
    <w:p w14:paraId="0A7EDBE9" w14:textId="77777777" w:rsidR="003D2805" w:rsidRPr="00707954" w:rsidRDefault="00D4650D" w:rsidP="009942A3">
      <w:pPr>
        <w:spacing w:before="120" w:line="360" w:lineRule="auto"/>
        <w:ind w:left="480" w:hangingChars="200" w:hanging="480"/>
        <w:rPr>
          <w:rFonts w:ascii="宋体" w:eastAsia="仿宋_GB2312" w:hAnsi="宋体"/>
          <w:color w:val="000000"/>
          <w:sz w:val="24"/>
        </w:rPr>
      </w:pPr>
      <w:r w:rsidRPr="00707954">
        <w:rPr>
          <w:rFonts w:ascii="宋体" w:eastAsia="仿宋_GB2312" w:hAnsi="宋体" w:hint="eastAsia"/>
          <w:color w:val="000000"/>
          <w:sz w:val="24"/>
        </w:rPr>
        <w:t>7.1</w:t>
      </w:r>
      <w:r w:rsidRPr="00707954">
        <w:rPr>
          <w:rFonts w:ascii="宋体" w:eastAsia="仿宋_GB2312" w:hAnsi="宋体" w:hint="eastAsia"/>
          <w:color w:val="000000"/>
          <w:sz w:val="24"/>
        </w:rPr>
        <w:t>卖方认可，本合同所涉货物的质量、品牌、规格、型号、数量、产地、功能等与投标应答相一致为本合同的根本要求，如果卖方所提供货物的质量、品牌、规格、型号、数量、产地、功能等与投标应答不符的，将直接导致买方缔结本合同目的不能实现。因此，卖方存在上述违约行为的，买方有权罚没并自行处置与投标应答不符的货物并不予支付该货物的合同款，如已支付的卖方应退还买方已支付的货款。</w:t>
      </w:r>
    </w:p>
    <w:p w14:paraId="7528BA72" w14:textId="241E6778" w:rsidR="003D2805" w:rsidRPr="00707954" w:rsidRDefault="00D4650D" w:rsidP="009942A3">
      <w:pPr>
        <w:spacing w:before="120" w:line="360" w:lineRule="auto"/>
        <w:ind w:left="480" w:hangingChars="200" w:hanging="480"/>
        <w:rPr>
          <w:rFonts w:ascii="宋体" w:eastAsia="仿宋_GB2312" w:hAnsi="宋体"/>
          <w:color w:val="000000"/>
          <w:sz w:val="24"/>
        </w:rPr>
      </w:pPr>
      <w:r w:rsidRPr="00707954">
        <w:rPr>
          <w:rFonts w:ascii="宋体" w:eastAsia="仿宋_GB2312" w:hAnsi="宋体" w:hint="eastAsia"/>
          <w:color w:val="000000"/>
          <w:sz w:val="24"/>
        </w:rPr>
        <w:t>7.2</w:t>
      </w:r>
      <w:r w:rsidRPr="00707954">
        <w:rPr>
          <w:rFonts w:ascii="宋体" w:eastAsia="仿宋_GB2312" w:hAnsi="宋体" w:hint="eastAsia"/>
          <w:color w:val="000000"/>
          <w:sz w:val="24"/>
        </w:rPr>
        <w:t>如果卖方没有按照合同规定的时间交货</w:t>
      </w:r>
      <w:r w:rsidR="00A655B8" w:rsidRPr="00707954">
        <w:rPr>
          <w:rFonts w:ascii="宋体" w:eastAsia="仿宋_GB2312" w:hAnsi="宋体" w:hint="eastAsia"/>
          <w:color w:val="000000"/>
          <w:sz w:val="24"/>
        </w:rPr>
        <w:t>或</w:t>
      </w:r>
      <w:r w:rsidRPr="00707954">
        <w:rPr>
          <w:rFonts w:ascii="宋体" w:eastAsia="仿宋_GB2312" w:hAnsi="宋体" w:hint="eastAsia"/>
          <w:color w:val="000000"/>
          <w:sz w:val="24"/>
        </w:rPr>
        <w:t>提供服务，买方可要求卖方支付违约金。违约金按</w:t>
      </w:r>
      <w:proofErr w:type="gramStart"/>
      <w:r w:rsidRPr="00707954">
        <w:rPr>
          <w:rFonts w:ascii="宋体" w:eastAsia="仿宋_GB2312" w:hAnsi="宋体" w:hint="eastAsia"/>
          <w:color w:val="000000"/>
          <w:sz w:val="24"/>
        </w:rPr>
        <w:t>每周迟交货</w:t>
      </w:r>
      <w:proofErr w:type="gramEnd"/>
      <w:r w:rsidRPr="00707954">
        <w:rPr>
          <w:rFonts w:ascii="宋体" w:eastAsia="仿宋_GB2312" w:hAnsi="宋体" w:hint="eastAsia"/>
          <w:color w:val="000000"/>
          <w:sz w:val="24"/>
        </w:rPr>
        <w:t>物或未提供服务交货价的</w:t>
      </w:r>
      <w:r w:rsidRPr="00707954">
        <w:rPr>
          <w:rFonts w:ascii="宋体" w:eastAsia="仿宋_GB2312" w:hAnsi="宋体" w:hint="eastAsia"/>
          <w:color w:val="000000"/>
          <w:sz w:val="24"/>
        </w:rPr>
        <w:t>0.5%</w:t>
      </w:r>
      <w:r w:rsidRPr="00707954">
        <w:rPr>
          <w:rFonts w:ascii="宋体" w:eastAsia="仿宋_GB2312" w:hAnsi="宋体" w:hint="eastAsia"/>
          <w:color w:val="000000"/>
          <w:sz w:val="24"/>
        </w:rPr>
        <w:t>计收。但违约金的最高限额为迟交货物或没有提供服务的合同价的</w:t>
      </w:r>
      <w:r w:rsidRPr="00707954">
        <w:rPr>
          <w:rFonts w:ascii="宋体" w:eastAsia="仿宋_GB2312" w:hAnsi="宋体" w:hint="eastAsia"/>
          <w:color w:val="000000"/>
          <w:sz w:val="24"/>
        </w:rPr>
        <w:t>5%</w:t>
      </w:r>
      <w:r w:rsidRPr="00707954">
        <w:rPr>
          <w:rFonts w:ascii="宋体" w:eastAsia="仿宋_GB2312" w:hAnsi="宋体" w:hint="eastAsia"/>
          <w:color w:val="000000"/>
          <w:sz w:val="24"/>
        </w:rPr>
        <w:t>。一周按</w:t>
      </w:r>
      <w:r w:rsidRPr="00707954">
        <w:rPr>
          <w:rFonts w:ascii="宋体" w:eastAsia="仿宋_GB2312" w:hAnsi="宋体" w:hint="eastAsia"/>
          <w:color w:val="000000"/>
          <w:sz w:val="24"/>
        </w:rPr>
        <w:t>7</w:t>
      </w:r>
      <w:r w:rsidRPr="00707954">
        <w:rPr>
          <w:rFonts w:ascii="宋体" w:eastAsia="仿宋_GB2312" w:hAnsi="宋体" w:hint="eastAsia"/>
          <w:color w:val="000000"/>
          <w:sz w:val="24"/>
        </w:rPr>
        <w:t>天计算，不足</w:t>
      </w:r>
      <w:r w:rsidRPr="00707954">
        <w:rPr>
          <w:rFonts w:ascii="宋体" w:eastAsia="仿宋_GB2312" w:hAnsi="宋体" w:hint="eastAsia"/>
          <w:color w:val="000000"/>
          <w:sz w:val="24"/>
        </w:rPr>
        <w:t>7</w:t>
      </w:r>
      <w:r w:rsidRPr="00707954">
        <w:rPr>
          <w:rFonts w:ascii="宋体" w:eastAsia="仿宋_GB2312" w:hAnsi="宋体" w:hint="eastAsia"/>
          <w:color w:val="000000"/>
          <w:sz w:val="24"/>
        </w:rPr>
        <w:t>天按一周计算。如果达到最高限额，买方有权解除合同。卖方因验收不合格导致更换产品的，如更换的产品超出了本合同约定的交货时间，视为卖方逾期交货。</w:t>
      </w:r>
    </w:p>
    <w:p w14:paraId="3FC7361D" w14:textId="77777777" w:rsidR="003D2805" w:rsidRPr="00707954" w:rsidRDefault="00D4650D" w:rsidP="009942A3">
      <w:pPr>
        <w:spacing w:before="120" w:line="360" w:lineRule="auto"/>
        <w:ind w:left="480" w:hangingChars="200" w:hanging="480"/>
        <w:rPr>
          <w:rFonts w:ascii="宋体" w:eastAsia="仿宋_GB2312" w:hAnsi="宋体"/>
          <w:color w:val="000000"/>
          <w:sz w:val="24"/>
        </w:rPr>
      </w:pPr>
      <w:r w:rsidRPr="00707954">
        <w:rPr>
          <w:rFonts w:ascii="宋体" w:eastAsia="仿宋_GB2312" w:hAnsi="宋体" w:hint="eastAsia"/>
          <w:color w:val="000000"/>
          <w:sz w:val="24"/>
        </w:rPr>
        <w:t>7.3</w:t>
      </w:r>
      <w:r w:rsidRPr="00707954">
        <w:rPr>
          <w:rFonts w:ascii="宋体" w:eastAsia="仿宋_GB2312" w:hAnsi="宋体" w:hint="eastAsia"/>
          <w:color w:val="000000"/>
          <w:sz w:val="24"/>
        </w:rPr>
        <w:t>如果在规定的质量保证期内证实货物存有缺陷，包括潜在的缺陷或使用不符合要求的材料等，买方有权解除合同，卖方应无条件立即向买方退还已收取的全部款项并按照本合同总金额</w:t>
      </w:r>
      <w:r w:rsidRPr="00707954">
        <w:rPr>
          <w:rFonts w:ascii="宋体" w:eastAsia="仿宋_GB2312" w:hAnsi="宋体" w:hint="eastAsia"/>
          <w:color w:val="000000"/>
          <w:sz w:val="24"/>
        </w:rPr>
        <w:t>20%</w:t>
      </w:r>
      <w:r w:rsidRPr="00707954">
        <w:rPr>
          <w:rFonts w:ascii="宋体" w:eastAsia="仿宋_GB2312" w:hAnsi="宋体" w:hint="eastAsia"/>
          <w:color w:val="000000"/>
          <w:sz w:val="24"/>
        </w:rPr>
        <w:t>的标准向买方支付违约金（但责任应由保险公司或运输部门承担的除外）。</w:t>
      </w:r>
    </w:p>
    <w:p w14:paraId="1986F586" w14:textId="77777777" w:rsidR="003D2805" w:rsidRPr="00707954" w:rsidRDefault="00D4650D" w:rsidP="009942A3">
      <w:pPr>
        <w:spacing w:before="120" w:line="360" w:lineRule="auto"/>
        <w:ind w:left="480" w:hangingChars="200" w:hanging="480"/>
        <w:rPr>
          <w:rFonts w:ascii="宋体" w:eastAsia="仿宋_GB2312" w:hAnsi="宋体"/>
          <w:color w:val="000000"/>
          <w:sz w:val="24"/>
        </w:rPr>
      </w:pPr>
      <w:r w:rsidRPr="00707954">
        <w:rPr>
          <w:rFonts w:ascii="宋体" w:eastAsia="仿宋_GB2312" w:hAnsi="宋体" w:hint="eastAsia"/>
          <w:color w:val="000000"/>
          <w:sz w:val="24"/>
        </w:rPr>
        <w:t>7.4</w:t>
      </w:r>
      <w:r w:rsidRPr="00707954">
        <w:rPr>
          <w:rFonts w:ascii="宋体" w:eastAsia="仿宋_GB2312" w:hAnsi="宋体" w:hint="eastAsia"/>
          <w:color w:val="000000"/>
          <w:sz w:val="24"/>
        </w:rPr>
        <w:t>如本合同约定货物制造商的服务或义务，制造商未能按照约定提供相关服务或履行相关义务，视同卖方违约，卖方应按照本合同相应条款承担违约责任。本合同所约定的违约金如低于因违约行为所造成的损失，违约方应向守约方补偿上述不足部分的损失。如按照本合同约定，卖方应支付违约金或赔偿买方损失，买方有权从应付未付款项中直接扣除，并在损失金额确定前暂缓支付任何款项。</w:t>
      </w:r>
    </w:p>
    <w:p w14:paraId="55E4609C" w14:textId="374CCB95" w:rsidR="003D2805" w:rsidRPr="00707954" w:rsidRDefault="00D4650D" w:rsidP="009942A3">
      <w:pPr>
        <w:spacing w:before="120" w:line="360" w:lineRule="auto"/>
        <w:ind w:left="480" w:hangingChars="200" w:hanging="480"/>
        <w:rPr>
          <w:rFonts w:ascii="宋体" w:eastAsia="仿宋_GB2312" w:hAnsi="宋体"/>
          <w:color w:val="000000"/>
          <w:sz w:val="24"/>
        </w:rPr>
      </w:pPr>
      <w:r w:rsidRPr="00707954">
        <w:rPr>
          <w:rFonts w:ascii="宋体" w:eastAsia="仿宋_GB2312" w:hAnsi="宋体" w:hint="eastAsia"/>
          <w:color w:val="000000"/>
          <w:sz w:val="24"/>
        </w:rPr>
        <w:lastRenderedPageBreak/>
        <w:t>7.5</w:t>
      </w:r>
      <w:r w:rsidRPr="00707954">
        <w:rPr>
          <w:rFonts w:ascii="宋体" w:eastAsia="仿宋_GB2312" w:hAnsi="宋体" w:hint="eastAsia"/>
          <w:color w:val="000000"/>
          <w:sz w:val="24"/>
        </w:rPr>
        <w:t>卖方有义务支持买方的廉政建设，不得向买方有关人员提供任何经济上或物质上的好处，若发现卖方有违反本条款的，</w:t>
      </w:r>
      <w:r w:rsidR="00E366D7" w:rsidRPr="00707954">
        <w:rPr>
          <w:rFonts w:ascii="宋体" w:eastAsia="仿宋_GB2312" w:hAnsi="宋体" w:hint="eastAsia"/>
          <w:color w:val="000000"/>
          <w:sz w:val="24"/>
        </w:rPr>
        <w:t>视为违约，</w:t>
      </w:r>
      <w:r w:rsidR="00F77D9A" w:rsidRPr="00707954">
        <w:rPr>
          <w:rFonts w:ascii="宋体" w:eastAsia="仿宋_GB2312" w:hAnsi="宋体" w:hint="eastAsia"/>
          <w:color w:val="000000"/>
          <w:sz w:val="24"/>
        </w:rPr>
        <w:t>卖</w:t>
      </w:r>
      <w:r w:rsidR="00FE0D75" w:rsidRPr="00707954">
        <w:rPr>
          <w:rFonts w:ascii="宋体" w:eastAsia="仿宋_GB2312" w:hAnsi="宋体" w:hint="eastAsia"/>
          <w:color w:val="000000"/>
          <w:sz w:val="24"/>
        </w:rPr>
        <w:t>方</w:t>
      </w:r>
      <w:r w:rsidR="00F77D9A" w:rsidRPr="00707954">
        <w:rPr>
          <w:rFonts w:ascii="宋体" w:eastAsia="仿宋_GB2312" w:hAnsi="宋体" w:hint="eastAsia"/>
          <w:color w:val="000000"/>
          <w:sz w:val="24"/>
        </w:rPr>
        <w:t>应</w:t>
      </w:r>
      <w:r w:rsidR="00FE0D75" w:rsidRPr="00707954">
        <w:rPr>
          <w:rFonts w:ascii="宋体" w:eastAsia="仿宋_GB2312" w:hAnsi="宋体" w:hint="eastAsia"/>
          <w:color w:val="000000"/>
          <w:sz w:val="24"/>
        </w:rPr>
        <w:t>按照本合同总金额</w:t>
      </w:r>
      <w:r w:rsidR="00FE0D75" w:rsidRPr="00707954">
        <w:rPr>
          <w:rFonts w:ascii="宋体" w:eastAsia="仿宋_GB2312" w:hAnsi="宋体" w:hint="eastAsia"/>
          <w:color w:val="000000"/>
          <w:sz w:val="24"/>
        </w:rPr>
        <w:t>20%</w:t>
      </w:r>
      <w:r w:rsidR="00FE0D75" w:rsidRPr="00707954">
        <w:rPr>
          <w:rFonts w:ascii="宋体" w:eastAsia="仿宋_GB2312" w:hAnsi="宋体" w:hint="eastAsia"/>
          <w:color w:val="000000"/>
          <w:sz w:val="24"/>
        </w:rPr>
        <w:t>的标准向买方支付违约金</w:t>
      </w:r>
      <w:r w:rsidRPr="00707954">
        <w:rPr>
          <w:rFonts w:ascii="宋体" w:eastAsia="仿宋_GB2312" w:hAnsi="宋体" w:hint="eastAsia"/>
          <w:color w:val="000000"/>
          <w:sz w:val="24"/>
        </w:rPr>
        <w:t>，</w:t>
      </w:r>
      <w:r w:rsidR="00C5399B" w:rsidRPr="00707954">
        <w:rPr>
          <w:rFonts w:ascii="宋体" w:eastAsia="仿宋_GB2312" w:hAnsi="宋体" w:hint="eastAsia"/>
          <w:color w:val="000000"/>
          <w:sz w:val="24"/>
        </w:rPr>
        <w:t>买方有权向</w:t>
      </w:r>
      <w:r w:rsidRPr="00707954">
        <w:rPr>
          <w:rFonts w:ascii="宋体" w:eastAsia="仿宋_GB2312" w:hAnsi="宋体" w:hint="eastAsia"/>
          <w:color w:val="000000"/>
          <w:sz w:val="24"/>
        </w:rPr>
        <w:t>其监管部门</w:t>
      </w:r>
      <w:r w:rsidR="00C5399B" w:rsidRPr="00707954">
        <w:rPr>
          <w:rFonts w:ascii="宋体" w:eastAsia="仿宋_GB2312" w:hAnsi="宋体" w:hint="eastAsia"/>
          <w:color w:val="000000"/>
          <w:sz w:val="24"/>
        </w:rPr>
        <w:t>通报</w:t>
      </w:r>
      <w:r w:rsidRPr="00707954">
        <w:rPr>
          <w:rFonts w:ascii="宋体" w:eastAsia="仿宋_GB2312" w:hAnsi="宋体" w:hint="eastAsia"/>
          <w:color w:val="000000"/>
          <w:sz w:val="24"/>
        </w:rPr>
        <w:t>。</w:t>
      </w:r>
    </w:p>
    <w:p w14:paraId="5873C06A" w14:textId="77777777" w:rsidR="003D2805" w:rsidRDefault="00D4650D">
      <w:pPr>
        <w:spacing w:before="120" w:line="360" w:lineRule="auto"/>
        <w:rPr>
          <w:rFonts w:ascii="宋体" w:eastAsia="仿宋_GB2312" w:hAnsi="宋体"/>
          <w:color w:val="000000"/>
          <w:sz w:val="24"/>
        </w:rPr>
      </w:pPr>
      <w:r w:rsidRPr="00707954">
        <w:rPr>
          <w:rFonts w:ascii="宋体" w:eastAsia="仿宋_GB2312" w:hAnsi="宋体" w:hint="eastAsia"/>
          <w:color w:val="000000"/>
          <w:sz w:val="24"/>
        </w:rPr>
        <w:t>7.6</w:t>
      </w:r>
      <w:r w:rsidRPr="00707954">
        <w:rPr>
          <w:rFonts w:ascii="宋体" w:eastAsia="仿宋_GB2312" w:hAnsi="宋体" w:hint="eastAsia"/>
          <w:color w:val="000000"/>
          <w:sz w:val="24"/>
        </w:rPr>
        <w:t>索赔通知期限：</w:t>
      </w:r>
      <w:r w:rsidRPr="00707954">
        <w:rPr>
          <w:rFonts w:ascii="宋体" w:eastAsia="仿宋_GB2312" w:hAnsi="宋体" w:hint="eastAsia"/>
          <w:color w:val="000000"/>
          <w:sz w:val="24"/>
          <w:u w:val="single"/>
        </w:rPr>
        <w:t xml:space="preserve"> 15 </w:t>
      </w:r>
      <w:r w:rsidRPr="00707954">
        <w:rPr>
          <w:rFonts w:ascii="宋体" w:eastAsia="仿宋_GB2312" w:hAnsi="宋体" w:hint="eastAsia"/>
          <w:color w:val="000000"/>
          <w:sz w:val="24"/>
        </w:rPr>
        <w:t>天。</w:t>
      </w:r>
    </w:p>
    <w:p w14:paraId="6BA98017"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8</w:t>
      </w:r>
      <w:r>
        <w:rPr>
          <w:rFonts w:ascii="宋体" w:eastAsia="仿宋_GB2312" w:hAnsi="宋体" w:hint="eastAsia"/>
          <w:color w:val="000000"/>
          <w:sz w:val="24"/>
        </w:rPr>
        <w:t>、不可抗力：</w:t>
      </w:r>
    </w:p>
    <w:p w14:paraId="60A3ED89" w14:textId="77777777" w:rsidR="003D2805" w:rsidRDefault="00D4650D">
      <w:pPr>
        <w:spacing w:before="120" w:line="360" w:lineRule="auto"/>
        <w:rPr>
          <w:rFonts w:ascii="宋体" w:eastAsia="仿宋_GB2312" w:hAnsi="宋体"/>
          <w:color w:val="000000"/>
          <w:sz w:val="24"/>
        </w:rPr>
      </w:pPr>
      <w:r>
        <w:rPr>
          <w:rFonts w:ascii="宋体" w:eastAsia="仿宋_GB2312" w:hAnsi="宋体" w:hint="eastAsia"/>
          <w:color w:val="000000"/>
          <w:sz w:val="24"/>
        </w:rPr>
        <w:t>8.1</w:t>
      </w:r>
      <w:r>
        <w:rPr>
          <w:rFonts w:ascii="宋体" w:eastAsia="仿宋_GB2312" w:hAnsi="宋体" w:hint="eastAsia"/>
          <w:color w:val="000000"/>
          <w:sz w:val="24"/>
        </w:rPr>
        <w:t>不可抗力通知送达时间：事故发生后</w:t>
      </w:r>
      <w:r>
        <w:rPr>
          <w:rFonts w:ascii="宋体" w:eastAsia="仿宋_GB2312" w:hAnsi="宋体" w:hint="eastAsia"/>
          <w:color w:val="000000"/>
          <w:sz w:val="24"/>
          <w:u w:val="single"/>
        </w:rPr>
        <w:t xml:space="preserve"> 14 </w:t>
      </w:r>
      <w:r>
        <w:rPr>
          <w:rFonts w:ascii="宋体" w:eastAsia="仿宋_GB2312" w:hAnsi="宋体" w:hint="eastAsia"/>
          <w:color w:val="000000"/>
          <w:sz w:val="24"/>
        </w:rPr>
        <w:t>天内。</w:t>
      </w:r>
    </w:p>
    <w:p w14:paraId="0BDC924A" w14:textId="77777777" w:rsidR="003D2805" w:rsidRDefault="00D4650D">
      <w:pPr>
        <w:widowControl/>
        <w:spacing w:before="120" w:line="240" w:lineRule="atLeast"/>
        <w:rPr>
          <w:rFonts w:ascii="宋体" w:eastAsia="仿宋_GB2312" w:hAnsi="宋体"/>
          <w:color w:val="000000"/>
          <w:sz w:val="24"/>
        </w:rPr>
      </w:pPr>
      <w:r>
        <w:rPr>
          <w:rFonts w:ascii="宋体" w:eastAsia="仿宋_GB2312" w:hAnsi="宋体" w:hint="eastAsia"/>
          <w:color w:val="000000"/>
          <w:sz w:val="24"/>
        </w:rPr>
        <w:t>9</w:t>
      </w:r>
      <w:r>
        <w:rPr>
          <w:rFonts w:ascii="宋体" w:eastAsia="仿宋_GB2312" w:hAnsi="宋体" w:hint="eastAsia"/>
          <w:color w:val="000000"/>
          <w:sz w:val="24"/>
        </w:rPr>
        <w:t>、合同金额大小写同时存在时，</w:t>
      </w:r>
      <w:r>
        <w:rPr>
          <w:rFonts w:ascii="Arial" w:eastAsia="仿宋_GB2312" w:hAnsi="Arial" w:cs="Arial" w:hint="eastAsia"/>
          <w:color w:val="000000"/>
          <w:sz w:val="24"/>
        </w:rPr>
        <w:t>若大小写金额不一致，以大写为准。</w:t>
      </w:r>
    </w:p>
    <w:p w14:paraId="27E4DB7B" w14:textId="77777777" w:rsidR="003D2805" w:rsidRDefault="003D2805">
      <w:pPr>
        <w:spacing w:before="120" w:line="360" w:lineRule="auto"/>
        <w:rPr>
          <w:rFonts w:ascii="宋体" w:eastAsia="仿宋_GB2312" w:hAnsi="宋体"/>
          <w:color w:val="000000"/>
          <w:sz w:val="24"/>
        </w:rPr>
      </w:pPr>
    </w:p>
    <w:p w14:paraId="11C4B2D0" w14:textId="77777777" w:rsidR="003D2805" w:rsidRDefault="00D4650D">
      <w:pPr>
        <w:spacing w:before="120" w:line="360" w:lineRule="auto"/>
        <w:jc w:val="center"/>
        <w:rPr>
          <w:rFonts w:ascii="Arial" w:eastAsia="仿宋_GB2312" w:hAnsi="Arial" w:cs="Arial"/>
          <w:b/>
          <w:color w:val="000000"/>
          <w:sz w:val="24"/>
        </w:rPr>
      </w:pPr>
      <w:r>
        <w:rPr>
          <w:rFonts w:ascii="Arial" w:eastAsia="仿宋_GB2312" w:hAnsi="Arial" w:cs="Arial"/>
          <w:b/>
          <w:color w:val="000000"/>
          <w:sz w:val="24"/>
        </w:rPr>
        <w:t>合同一般条款</w:t>
      </w:r>
    </w:p>
    <w:p w14:paraId="420C80B9" w14:textId="77777777" w:rsidR="003D2805" w:rsidRDefault="00D4650D">
      <w:pPr>
        <w:spacing w:before="120" w:line="360" w:lineRule="auto"/>
        <w:rPr>
          <w:rFonts w:ascii="Arial" w:eastAsia="仿宋_GB2312" w:hAnsi="Arial" w:cs="Arial"/>
          <w:color w:val="000000"/>
          <w:sz w:val="24"/>
        </w:rPr>
      </w:pPr>
      <w:r>
        <w:rPr>
          <w:rFonts w:ascii="Arial" w:eastAsia="仿宋_GB2312" w:hAnsi="Arial" w:cs="Arial" w:hint="eastAsia"/>
          <w:color w:val="000000"/>
          <w:sz w:val="24"/>
        </w:rPr>
        <w:t>详见招标文件</w:t>
      </w:r>
    </w:p>
    <w:p w14:paraId="74B304A8" w14:textId="77777777" w:rsidR="003D2805" w:rsidRDefault="003D2805">
      <w:pPr>
        <w:spacing w:before="120" w:line="360" w:lineRule="auto"/>
        <w:rPr>
          <w:rFonts w:ascii="Arial" w:eastAsia="仿宋_GB2312" w:hAnsi="Arial" w:cs="Arial"/>
          <w:color w:val="000000"/>
          <w:sz w:val="24"/>
        </w:rPr>
      </w:pPr>
    </w:p>
    <w:p w14:paraId="12C69DDD" w14:textId="77777777" w:rsidR="003D2805" w:rsidRDefault="003D2805">
      <w:pPr>
        <w:spacing w:before="120" w:line="360" w:lineRule="auto"/>
        <w:rPr>
          <w:rFonts w:ascii="Arial" w:eastAsia="仿宋_GB2312" w:hAnsi="Arial" w:cs="Arial"/>
          <w:color w:val="000000"/>
          <w:sz w:val="24"/>
        </w:rPr>
        <w:sectPr w:rsidR="003D2805">
          <w:footerReference w:type="default" r:id="rId7"/>
          <w:type w:val="continuous"/>
          <w:pgSz w:w="11906" w:h="16838"/>
          <w:pgMar w:top="1440" w:right="1134" w:bottom="1440" w:left="1134" w:header="851" w:footer="992" w:gutter="0"/>
          <w:cols w:space="425"/>
          <w:docGrid w:type="lines" w:linePitch="312"/>
        </w:sectPr>
      </w:pPr>
    </w:p>
    <w:p w14:paraId="68A2F270" w14:textId="77777777" w:rsidR="003D2805" w:rsidRDefault="00D4650D">
      <w:pPr>
        <w:spacing w:before="120" w:line="360" w:lineRule="auto"/>
      </w:pPr>
      <w:r>
        <w:rPr>
          <w:rFonts w:hint="eastAsia"/>
        </w:rPr>
        <w:lastRenderedPageBreak/>
        <w:t>附件一：供货清单</w:t>
      </w:r>
    </w:p>
    <w:p w14:paraId="4E3B93A5" w14:textId="77777777" w:rsidR="003D2805" w:rsidRDefault="00D4650D">
      <w:pPr>
        <w:widowControl/>
        <w:spacing w:before="120" w:line="360" w:lineRule="auto"/>
      </w:pPr>
      <w:r>
        <w:rPr>
          <w:rFonts w:hint="eastAsia"/>
        </w:rPr>
        <w:t>（要求与投标文件保持一致，表格内容应</w:t>
      </w:r>
      <w:r>
        <w:t>填写</w:t>
      </w:r>
      <w:r>
        <w:rPr>
          <w:rFonts w:hint="eastAsia"/>
        </w:rPr>
        <w:t>完整）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009"/>
        <w:gridCol w:w="1009"/>
        <w:gridCol w:w="1010"/>
        <w:gridCol w:w="1010"/>
        <w:gridCol w:w="1010"/>
        <w:gridCol w:w="833"/>
        <w:gridCol w:w="850"/>
        <w:gridCol w:w="1010"/>
        <w:gridCol w:w="984"/>
      </w:tblGrid>
      <w:tr w:rsidR="003D2805" w14:paraId="7A1EF534" w14:textId="77777777">
        <w:tc>
          <w:tcPr>
            <w:tcW w:w="766" w:type="dxa"/>
            <w:shd w:val="clear" w:color="auto" w:fill="auto"/>
          </w:tcPr>
          <w:p w14:paraId="5E9BFC6D" w14:textId="77777777" w:rsidR="003D2805" w:rsidRDefault="00D4650D">
            <w:pPr>
              <w:widowControl/>
              <w:spacing w:before="120" w:line="360" w:lineRule="auto"/>
              <w:rPr>
                <w:sz w:val="18"/>
              </w:rPr>
            </w:pPr>
            <w:r>
              <w:rPr>
                <w:rFonts w:hint="eastAsia"/>
                <w:sz w:val="18"/>
              </w:rPr>
              <w:t>序号</w:t>
            </w:r>
          </w:p>
        </w:tc>
        <w:tc>
          <w:tcPr>
            <w:tcW w:w="1009" w:type="dxa"/>
            <w:shd w:val="clear" w:color="auto" w:fill="auto"/>
          </w:tcPr>
          <w:p w14:paraId="212FD97C" w14:textId="77777777" w:rsidR="003D2805" w:rsidRDefault="00D4650D">
            <w:pPr>
              <w:widowControl/>
              <w:spacing w:before="120" w:line="360" w:lineRule="auto"/>
              <w:rPr>
                <w:sz w:val="18"/>
              </w:rPr>
            </w:pPr>
            <w:r>
              <w:rPr>
                <w:rFonts w:hint="eastAsia"/>
                <w:sz w:val="18"/>
              </w:rPr>
              <w:t>设备代码</w:t>
            </w:r>
          </w:p>
        </w:tc>
        <w:tc>
          <w:tcPr>
            <w:tcW w:w="1009" w:type="dxa"/>
            <w:shd w:val="clear" w:color="auto" w:fill="auto"/>
          </w:tcPr>
          <w:p w14:paraId="43B73580" w14:textId="77777777" w:rsidR="003D2805" w:rsidRDefault="00D4650D">
            <w:pPr>
              <w:widowControl/>
              <w:spacing w:before="120" w:line="360" w:lineRule="auto"/>
              <w:rPr>
                <w:sz w:val="18"/>
              </w:rPr>
            </w:pPr>
            <w:r>
              <w:rPr>
                <w:rFonts w:hint="eastAsia"/>
                <w:sz w:val="18"/>
              </w:rPr>
              <w:t>设备名称</w:t>
            </w:r>
          </w:p>
        </w:tc>
        <w:tc>
          <w:tcPr>
            <w:tcW w:w="1010" w:type="dxa"/>
          </w:tcPr>
          <w:p w14:paraId="668C45F7" w14:textId="77777777" w:rsidR="003D2805" w:rsidRDefault="00D4650D">
            <w:pPr>
              <w:widowControl/>
              <w:spacing w:before="120" w:line="360" w:lineRule="auto"/>
              <w:rPr>
                <w:sz w:val="18"/>
              </w:rPr>
            </w:pPr>
            <w:r>
              <w:rPr>
                <w:rFonts w:hint="eastAsia"/>
                <w:sz w:val="18"/>
              </w:rPr>
              <w:t>零配件</w:t>
            </w:r>
          </w:p>
        </w:tc>
        <w:tc>
          <w:tcPr>
            <w:tcW w:w="1010" w:type="dxa"/>
            <w:shd w:val="clear" w:color="auto" w:fill="auto"/>
          </w:tcPr>
          <w:p w14:paraId="2E650619" w14:textId="77777777" w:rsidR="003D2805" w:rsidRDefault="00D4650D">
            <w:pPr>
              <w:widowControl/>
              <w:spacing w:before="120" w:line="360" w:lineRule="auto"/>
              <w:rPr>
                <w:sz w:val="18"/>
              </w:rPr>
            </w:pPr>
            <w:r>
              <w:rPr>
                <w:rFonts w:hint="eastAsia"/>
                <w:sz w:val="18"/>
              </w:rPr>
              <w:t>规格型号</w:t>
            </w:r>
          </w:p>
        </w:tc>
        <w:tc>
          <w:tcPr>
            <w:tcW w:w="1010" w:type="dxa"/>
            <w:shd w:val="clear" w:color="auto" w:fill="auto"/>
          </w:tcPr>
          <w:p w14:paraId="74A7C01A" w14:textId="77777777" w:rsidR="003D2805" w:rsidRDefault="00D4650D">
            <w:pPr>
              <w:widowControl/>
              <w:spacing w:before="120" w:line="360" w:lineRule="auto"/>
              <w:rPr>
                <w:sz w:val="18"/>
              </w:rPr>
            </w:pPr>
            <w:r>
              <w:rPr>
                <w:rFonts w:hint="eastAsia"/>
                <w:sz w:val="18"/>
              </w:rPr>
              <w:t>原产地</w:t>
            </w:r>
          </w:p>
        </w:tc>
        <w:tc>
          <w:tcPr>
            <w:tcW w:w="833" w:type="dxa"/>
            <w:shd w:val="clear" w:color="auto" w:fill="auto"/>
          </w:tcPr>
          <w:p w14:paraId="6281892C" w14:textId="77777777" w:rsidR="003D2805" w:rsidRDefault="00D4650D">
            <w:pPr>
              <w:widowControl/>
              <w:spacing w:before="120" w:line="360" w:lineRule="auto"/>
              <w:rPr>
                <w:sz w:val="18"/>
              </w:rPr>
            </w:pPr>
            <w:r>
              <w:rPr>
                <w:rFonts w:hint="eastAsia"/>
                <w:sz w:val="18"/>
              </w:rPr>
              <w:t>制造商名称</w:t>
            </w:r>
          </w:p>
        </w:tc>
        <w:tc>
          <w:tcPr>
            <w:tcW w:w="850" w:type="dxa"/>
            <w:shd w:val="clear" w:color="auto" w:fill="auto"/>
          </w:tcPr>
          <w:p w14:paraId="1E785433" w14:textId="77777777" w:rsidR="003D2805" w:rsidRDefault="00D4650D">
            <w:pPr>
              <w:widowControl/>
              <w:spacing w:before="120" w:line="360" w:lineRule="auto"/>
              <w:rPr>
                <w:sz w:val="18"/>
              </w:rPr>
            </w:pPr>
            <w:r>
              <w:rPr>
                <w:rFonts w:hint="eastAsia"/>
                <w:sz w:val="18"/>
              </w:rPr>
              <w:t>数量（单位）</w:t>
            </w:r>
          </w:p>
        </w:tc>
        <w:tc>
          <w:tcPr>
            <w:tcW w:w="1010" w:type="dxa"/>
            <w:shd w:val="clear" w:color="auto" w:fill="auto"/>
          </w:tcPr>
          <w:p w14:paraId="0942DBA2" w14:textId="77777777" w:rsidR="003D2805" w:rsidRDefault="00D4650D">
            <w:pPr>
              <w:widowControl/>
              <w:spacing w:before="120" w:line="360" w:lineRule="auto"/>
              <w:rPr>
                <w:sz w:val="18"/>
              </w:rPr>
            </w:pPr>
            <w:r>
              <w:rPr>
                <w:rFonts w:hint="eastAsia"/>
                <w:sz w:val="18"/>
              </w:rPr>
              <w:t>中标金额</w:t>
            </w:r>
          </w:p>
        </w:tc>
        <w:tc>
          <w:tcPr>
            <w:tcW w:w="984" w:type="dxa"/>
          </w:tcPr>
          <w:p w14:paraId="64F084AE" w14:textId="77777777" w:rsidR="003D2805" w:rsidRDefault="00D4650D">
            <w:pPr>
              <w:widowControl/>
              <w:spacing w:before="120" w:line="360" w:lineRule="auto"/>
              <w:rPr>
                <w:sz w:val="18"/>
                <w:highlight w:val="yellow"/>
              </w:rPr>
            </w:pPr>
            <w:r>
              <w:rPr>
                <w:rFonts w:hint="eastAsia"/>
                <w:sz w:val="18"/>
              </w:rPr>
              <w:t>预计到货时间</w:t>
            </w:r>
          </w:p>
        </w:tc>
      </w:tr>
      <w:tr w:rsidR="003D2805" w14:paraId="1B1109B4" w14:textId="77777777">
        <w:tc>
          <w:tcPr>
            <w:tcW w:w="766" w:type="dxa"/>
            <w:shd w:val="clear" w:color="auto" w:fill="auto"/>
          </w:tcPr>
          <w:p w14:paraId="10B1BE9C" w14:textId="77777777" w:rsidR="003D2805" w:rsidRDefault="003D2805">
            <w:pPr>
              <w:widowControl/>
              <w:spacing w:before="120" w:line="360" w:lineRule="auto"/>
            </w:pPr>
          </w:p>
        </w:tc>
        <w:tc>
          <w:tcPr>
            <w:tcW w:w="1009" w:type="dxa"/>
            <w:shd w:val="clear" w:color="auto" w:fill="auto"/>
          </w:tcPr>
          <w:p w14:paraId="0DEA1DBF" w14:textId="77777777" w:rsidR="003D2805" w:rsidRDefault="003D2805">
            <w:pPr>
              <w:widowControl/>
              <w:spacing w:before="120" w:line="360" w:lineRule="auto"/>
            </w:pPr>
          </w:p>
        </w:tc>
        <w:tc>
          <w:tcPr>
            <w:tcW w:w="1009" w:type="dxa"/>
            <w:shd w:val="clear" w:color="auto" w:fill="auto"/>
          </w:tcPr>
          <w:p w14:paraId="6983EF44" w14:textId="77777777" w:rsidR="003D2805" w:rsidRDefault="003D2805">
            <w:pPr>
              <w:widowControl/>
              <w:spacing w:before="120" w:line="360" w:lineRule="auto"/>
            </w:pPr>
          </w:p>
        </w:tc>
        <w:tc>
          <w:tcPr>
            <w:tcW w:w="1010" w:type="dxa"/>
          </w:tcPr>
          <w:p w14:paraId="057EFD77" w14:textId="77777777" w:rsidR="003D2805" w:rsidRDefault="003D2805">
            <w:pPr>
              <w:widowControl/>
              <w:spacing w:before="120" w:line="360" w:lineRule="auto"/>
            </w:pPr>
          </w:p>
        </w:tc>
        <w:tc>
          <w:tcPr>
            <w:tcW w:w="1010" w:type="dxa"/>
            <w:shd w:val="clear" w:color="auto" w:fill="auto"/>
          </w:tcPr>
          <w:p w14:paraId="73CE7813" w14:textId="77777777" w:rsidR="003D2805" w:rsidRDefault="003D2805">
            <w:pPr>
              <w:widowControl/>
              <w:spacing w:before="120" w:line="360" w:lineRule="auto"/>
            </w:pPr>
          </w:p>
        </w:tc>
        <w:tc>
          <w:tcPr>
            <w:tcW w:w="1010" w:type="dxa"/>
            <w:shd w:val="clear" w:color="auto" w:fill="auto"/>
          </w:tcPr>
          <w:p w14:paraId="52E1536F" w14:textId="77777777" w:rsidR="003D2805" w:rsidRDefault="003D2805">
            <w:pPr>
              <w:widowControl/>
              <w:spacing w:before="120" w:line="360" w:lineRule="auto"/>
            </w:pPr>
          </w:p>
        </w:tc>
        <w:tc>
          <w:tcPr>
            <w:tcW w:w="833" w:type="dxa"/>
            <w:shd w:val="clear" w:color="auto" w:fill="auto"/>
          </w:tcPr>
          <w:p w14:paraId="294A9DC5" w14:textId="77777777" w:rsidR="003D2805" w:rsidRDefault="003D2805">
            <w:pPr>
              <w:widowControl/>
              <w:spacing w:before="120" w:line="360" w:lineRule="auto"/>
            </w:pPr>
          </w:p>
        </w:tc>
        <w:tc>
          <w:tcPr>
            <w:tcW w:w="850" w:type="dxa"/>
            <w:shd w:val="clear" w:color="auto" w:fill="auto"/>
          </w:tcPr>
          <w:p w14:paraId="2E935D3E" w14:textId="77777777" w:rsidR="003D2805" w:rsidRDefault="003D2805">
            <w:pPr>
              <w:widowControl/>
              <w:spacing w:before="120" w:line="360" w:lineRule="auto"/>
            </w:pPr>
          </w:p>
        </w:tc>
        <w:tc>
          <w:tcPr>
            <w:tcW w:w="1010" w:type="dxa"/>
            <w:shd w:val="clear" w:color="auto" w:fill="auto"/>
          </w:tcPr>
          <w:p w14:paraId="666CE2B8" w14:textId="77777777" w:rsidR="003D2805" w:rsidRDefault="003D2805">
            <w:pPr>
              <w:widowControl/>
              <w:spacing w:before="120" w:line="360" w:lineRule="auto"/>
            </w:pPr>
          </w:p>
        </w:tc>
        <w:tc>
          <w:tcPr>
            <w:tcW w:w="984" w:type="dxa"/>
          </w:tcPr>
          <w:p w14:paraId="7A42ACD1" w14:textId="77777777" w:rsidR="003D2805" w:rsidRDefault="00D4650D">
            <w:pPr>
              <w:widowControl/>
              <w:spacing w:before="120" w:line="360" w:lineRule="auto"/>
              <w:rPr>
                <w:sz w:val="18"/>
              </w:rPr>
            </w:pPr>
            <w:r>
              <w:rPr>
                <w:rFonts w:hint="eastAsia"/>
                <w:sz w:val="18"/>
              </w:rPr>
              <w:t>写明</w:t>
            </w:r>
          </w:p>
          <w:p w14:paraId="6AECD76B" w14:textId="77777777" w:rsidR="003D2805" w:rsidRDefault="00D4650D">
            <w:pPr>
              <w:widowControl/>
              <w:spacing w:before="120" w:line="360" w:lineRule="auto"/>
              <w:rPr>
                <w:sz w:val="18"/>
              </w:rPr>
            </w:pPr>
            <w:r>
              <w:rPr>
                <w:rFonts w:hint="eastAsia"/>
                <w:sz w:val="18"/>
              </w:rPr>
              <w:t>年月日</w:t>
            </w:r>
          </w:p>
        </w:tc>
      </w:tr>
      <w:tr w:rsidR="003D2805" w14:paraId="2BC0D747" w14:textId="77777777">
        <w:tc>
          <w:tcPr>
            <w:tcW w:w="766" w:type="dxa"/>
            <w:shd w:val="clear" w:color="auto" w:fill="auto"/>
          </w:tcPr>
          <w:p w14:paraId="77ADEC2B" w14:textId="77777777" w:rsidR="003D2805" w:rsidRDefault="003D2805">
            <w:pPr>
              <w:widowControl/>
              <w:spacing w:before="120" w:line="360" w:lineRule="auto"/>
            </w:pPr>
          </w:p>
        </w:tc>
        <w:tc>
          <w:tcPr>
            <w:tcW w:w="1009" w:type="dxa"/>
            <w:shd w:val="clear" w:color="auto" w:fill="auto"/>
          </w:tcPr>
          <w:p w14:paraId="664A2D26" w14:textId="77777777" w:rsidR="003D2805" w:rsidRDefault="003D2805">
            <w:pPr>
              <w:widowControl/>
              <w:spacing w:before="120" w:line="360" w:lineRule="auto"/>
            </w:pPr>
          </w:p>
        </w:tc>
        <w:tc>
          <w:tcPr>
            <w:tcW w:w="1009" w:type="dxa"/>
            <w:shd w:val="clear" w:color="auto" w:fill="auto"/>
          </w:tcPr>
          <w:p w14:paraId="46B2EAA3" w14:textId="77777777" w:rsidR="003D2805" w:rsidRDefault="003D2805">
            <w:pPr>
              <w:widowControl/>
              <w:spacing w:before="120" w:line="360" w:lineRule="auto"/>
            </w:pPr>
          </w:p>
        </w:tc>
        <w:tc>
          <w:tcPr>
            <w:tcW w:w="1010" w:type="dxa"/>
          </w:tcPr>
          <w:p w14:paraId="58E05544" w14:textId="77777777" w:rsidR="003D2805" w:rsidRDefault="003D2805">
            <w:pPr>
              <w:widowControl/>
              <w:spacing w:before="120" w:line="360" w:lineRule="auto"/>
            </w:pPr>
          </w:p>
        </w:tc>
        <w:tc>
          <w:tcPr>
            <w:tcW w:w="1010" w:type="dxa"/>
            <w:shd w:val="clear" w:color="auto" w:fill="auto"/>
          </w:tcPr>
          <w:p w14:paraId="3133FAAE" w14:textId="77777777" w:rsidR="003D2805" w:rsidRDefault="003D2805">
            <w:pPr>
              <w:widowControl/>
              <w:spacing w:before="120" w:line="360" w:lineRule="auto"/>
            </w:pPr>
          </w:p>
        </w:tc>
        <w:tc>
          <w:tcPr>
            <w:tcW w:w="1010" w:type="dxa"/>
            <w:shd w:val="clear" w:color="auto" w:fill="auto"/>
          </w:tcPr>
          <w:p w14:paraId="3224AB0C" w14:textId="77777777" w:rsidR="003D2805" w:rsidRDefault="003D2805">
            <w:pPr>
              <w:widowControl/>
              <w:spacing w:before="120" w:line="360" w:lineRule="auto"/>
            </w:pPr>
          </w:p>
        </w:tc>
        <w:tc>
          <w:tcPr>
            <w:tcW w:w="833" w:type="dxa"/>
            <w:shd w:val="clear" w:color="auto" w:fill="auto"/>
          </w:tcPr>
          <w:p w14:paraId="43C2A9ED" w14:textId="77777777" w:rsidR="003D2805" w:rsidRDefault="003D2805">
            <w:pPr>
              <w:widowControl/>
              <w:spacing w:before="120" w:line="360" w:lineRule="auto"/>
            </w:pPr>
          </w:p>
        </w:tc>
        <w:tc>
          <w:tcPr>
            <w:tcW w:w="850" w:type="dxa"/>
            <w:shd w:val="clear" w:color="auto" w:fill="auto"/>
          </w:tcPr>
          <w:p w14:paraId="1DFDB647" w14:textId="77777777" w:rsidR="003D2805" w:rsidRDefault="003D2805">
            <w:pPr>
              <w:widowControl/>
              <w:spacing w:before="120" w:line="360" w:lineRule="auto"/>
            </w:pPr>
          </w:p>
        </w:tc>
        <w:tc>
          <w:tcPr>
            <w:tcW w:w="1010" w:type="dxa"/>
            <w:shd w:val="clear" w:color="auto" w:fill="auto"/>
          </w:tcPr>
          <w:p w14:paraId="294678B8" w14:textId="77777777" w:rsidR="003D2805" w:rsidRDefault="003D2805">
            <w:pPr>
              <w:widowControl/>
              <w:spacing w:before="120" w:line="360" w:lineRule="auto"/>
            </w:pPr>
          </w:p>
        </w:tc>
        <w:tc>
          <w:tcPr>
            <w:tcW w:w="984" w:type="dxa"/>
          </w:tcPr>
          <w:p w14:paraId="0F91E3CB" w14:textId="77777777" w:rsidR="003D2805" w:rsidRDefault="00D4650D">
            <w:pPr>
              <w:widowControl/>
              <w:spacing w:before="120" w:line="360" w:lineRule="auto"/>
              <w:rPr>
                <w:sz w:val="18"/>
              </w:rPr>
            </w:pPr>
            <w:r>
              <w:rPr>
                <w:rFonts w:hint="eastAsia"/>
                <w:sz w:val="18"/>
              </w:rPr>
              <w:t>写明</w:t>
            </w:r>
          </w:p>
          <w:p w14:paraId="6ADC9805" w14:textId="77777777" w:rsidR="003D2805" w:rsidRDefault="00D4650D">
            <w:pPr>
              <w:widowControl/>
              <w:spacing w:before="120" w:line="360" w:lineRule="auto"/>
              <w:rPr>
                <w:sz w:val="18"/>
              </w:rPr>
            </w:pPr>
            <w:r>
              <w:rPr>
                <w:rFonts w:hint="eastAsia"/>
                <w:sz w:val="18"/>
              </w:rPr>
              <w:t>年月日</w:t>
            </w:r>
          </w:p>
        </w:tc>
      </w:tr>
    </w:tbl>
    <w:p w14:paraId="200F8228" w14:textId="77777777" w:rsidR="003D2805" w:rsidRDefault="003D2805">
      <w:pPr>
        <w:widowControl/>
        <w:spacing w:before="120" w:line="360" w:lineRule="auto"/>
      </w:pPr>
    </w:p>
    <w:p w14:paraId="0E00F753" w14:textId="77777777" w:rsidR="003D2805" w:rsidRDefault="003D2805">
      <w:pPr>
        <w:widowControl/>
        <w:spacing w:before="120" w:line="360" w:lineRule="auto"/>
      </w:pPr>
    </w:p>
    <w:p w14:paraId="561CE6DF" w14:textId="77777777" w:rsidR="003D2805" w:rsidRDefault="003D2805">
      <w:pPr>
        <w:widowControl/>
        <w:spacing w:before="120" w:line="360" w:lineRule="auto"/>
      </w:pPr>
    </w:p>
    <w:p w14:paraId="2DD1C9F0" w14:textId="77777777" w:rsidR="003D2805" w:rsidRDefault="003D2805">
      <w:pPr>
        <w:widowControl/>
        <w:spacing w:before="120" w:line="360" w:lineRule="auto"/>
      </w:pPr>
    </w:p>
    <w:p w14:paraId="643CB641" w14:textId="77777777" w:rsidR="003D2805" w:rsidRDefault="00D4650D">
      <w:pPr>
        <w:widowControl/>
        <w:spacing w:before="120" w:line="360" w:lineRule="auto"/>
      </w:pPr>
      <w:r>
        <w:rPr>
          <w:rFonts w:hint="eastAsia"/>
        </w:rPr>
        <w:t>附件二：配置清单</w:t>
      </w:r>
    </w:p>
    <w:p w14:paraId="0828D30D" w14:textId="77777777" w:rsidR="003D2805" w:rsidRDefault="00D4650D">
      <w:pPr>
        <w:widowControl/>
        <w:spacing w:before="120" w:line="360" w:lineRule="auto"/>
      </w:pPr>
      <w:r>
        <w:rPr>
          <w:rFonts w:hint="eastAsia"/>
        </w:rPr>
        <w:t>（要求与投标文件保持一致，表格内容应</w:t>
      </w:r>
      <w:r>
        <w:t>填写</w:t>
      </w:r>
      <w:r>
        <w:rPr>
          <w:rFonts w:hint="eastAsia"/>
        </w:rPr>
        <w:t>完整）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214"/>
        <w:gridCol w:w="2194"/>
        <w:gridCol w:w="2201"/>
        <w:gridCol w:w="1487"/>
        <w:gridCol w:w="1275"/>
      </w:tblGrid>
      <w:tr w:rsidR="003D2805" w14:paraId="3475AC8C" w14:textId="77777777">
        <w:tc>
          <w:tcPr>
            <w:tcW w:w="696" w:type="dxa"/>
            <w:shd w:val="clear" w:color="auto" w:fill="auto"/>
          </w:tcPr>
          <w:p w14:paraId="213561BB" w14:textId="77777777" w:rsidR="003D2805" w:rsidRDefault="00D4650D">
            <w:pPr>
              <w:spacing w:line="360" w:lineRule="auto"/>
              <w:rPr>
                <w:rFonts w:ascii="仿宋" w:eastAsia="仿宋" w:hAnsi="仿宋"/>
                <w:sz w:val="24"/>
                <w:szCs w:val="22"/>
              </w:rPr>
            </w:pPr>
            <w:r>
              <w:rPr>
                <w:rFonts w:ascii="仿宋" w:eastAsia="仿宋" w:hAnsi="仿宋" w:hint="eastAsia"/>
                <w:sz w:val="24"/>
                <w:szCs w:val="22"/>
              </w:rPr>
              <w:t>序号</w:t>
            </w:r>
          </w:p>
        </w:tc>
        <w:tc>
          <w:tcPr>
            <w:tcW w:w="1214" w:type="dxa"/>
            <w:shd w:val="clear" w:color="auto" w:fill="auto"/>
          </w:tcPr>
          <w:p w14:paraId="17F30BC4" w14:textId="77777777" w:rsidR="003D2805" w:rsidRDefault="00D4650D">
            <w:pPr>
              <w:spacing w:line="360" w:lineRule="auto"/>
              <w:rPr>
                <w:rFonts w:ascii="仿宋" w:eastAsia="仿宋" w:hAnsi="仿宋"/>
                <w:sz w:val="24"/>
                <w:szCs w:val="22"/>
              </w:rPr>
            </w:pPr>
            <w:r>
              <w:rPr>
                <w:rFonts w:ascii="仿宋" w:eastAsia="仿宋" w:hAnsi="仿宋" w:hint="eastAsia"/>
                <w:sz w:val="24"/>
                <w:szCs w:val="22"/>
              </w:rPr>
              <w:t>产品货号</w:t>
            </w:r>
          </w:p>
        </w:tc>
        <w:tc>
          <w:tcPr>
            <w:tcW w:w="2194" w:type="dxa"/>
            <w:shd w:val="clear" w:color="auto" w:fill="auto"/>
          </w:tcPr>
          <w:p w14:paraId="621726F5" w14:textId="77777777" w:rsidR="003D2805" w:rsidRDefault="00D4650D">
            <w:pPr>
              <w:spacing w:line="360" w:lineRule="auto"/>
              <w:rPr>
                <w:rFonts w:ascii="仿宋" w:eastAsia="仿宋" w:hAnsi="仿宋"/>
                <w:sz w:val="24"/>
                <w:szCs w:val="22"/>
              </w:rPr>
            </w:pPr>
            <w:r>
              <w:rPr>
                <w:rFonts w:ascii="仿宋" w:eastAsia="仿宋" w:hAnsi="仿宋" w:hint="eastAsia"/>
                <w:sz w:val="24"/>
                <w:szCs w:val="22"/>
              </w:rPr>
              <w:t>产品名称</w:t>
            </w:r>
          </w:p>
        </w:tc>
        <w:tc>
          <w:tcPr>
            <w:tcW w:w="2201" w:type="dxa"/>
          </w:tcPr>
          <w:p w14:paraId="2D3E6D28" w14:textId="77777777" w:rsidR="003D2805" w:rsidRDefault="00D4650D">
            <w:pPr>
              <w:spacing w:line="360" w:lineRule="auto"/>
              <w:rPr>
                <w:rFonts w:ascii="仿宋" w:eastAsia="仿宋" w:hAnsi="仿宋"/>
                <w:sz w:val="24"/>
                <w:szCs w:val="22"/>
              </w:rPr>
            </w:pPr>
            <w:r>
              <w:rPr>
                <w:rFonts w:ascii="仿宋" w:eastAsia="仿宋" w:hAnsi="仿宋" w:hint="eastAsia"/>
                <w:sz w:val="24"/>
                <w:szCs w:val="22"/>
              </w:rPr>
              <w:t>规格型号</w:t>
            </w:r>
          </w:p>
        </w:tc>
        <w:tc>
          <w:tcPr>
            <w:tcW w:w="1487" w:type="dxa"/>
            <w:shd w:val="clear" w:color="auto" w:fill="auto"/>
          </w:tcPr>
          <w:p w14:paraId="4EEE5D70" w14:textId="77777777" w:rsidR="003D2805" w:rsidRDefault="00D4650D">
            <w:pPr>
              <w:spacing w:line="360" w:lineRule="auto"/>
              <w:rPr>
                <w:rFonts w:ascii="仿宋" w:eastAsia="仿宋" w:hAnsi="仿宋"/>
                <w:sz w:val="24"/>
                <w:szCs w:val="22"/>
              </w:rPr>
            </w:pPr>
            <w:r>
              <w:rPr>
                <w:rFonts w:ascii="仿宋" w:eastAsia="仿宋" w:hAnsi="仿宋" w:hint="eastAsia"/>
                <w:sz w:val="24"/>
                <w:szCs w:val="22"/>
              </w:rPr>
              <w:t>数量（单位）</w:t>
            </w:r>
          </w:p>
        </w:tc>
        <w:tc>
          <w:tcPr>
            <w:tcW w:w="1275" w:type="dxa"/>
            <w:shd w:val="clear" w:color="auto" w:fill="auto"/>
          </w:tcPr>
          <w:p w14:paraId="29837D96" w14:textId="77777777" w:rsidR="003D2805" w:rsidRDefault="00D4650D">
            <w:pPr>
              <w:spacing w:line="360" w:lineRule="auto"/>
              <w:rPr>
                <w:rFonts w:ascii="仿宋" w:eastAsia="仿宋" w:hAnsi="仿宋"/>
                <w:b/>
                <w:color w:val="FF0000"/>
                <w:sz w:val="24"/>
                <w:szCs w:val="22"/>
              </w:rPr>
            </w:pPr>
            <w:r>
              <w:rPr>
                <w:rFonts w:ascii="仿宋" w:eastAsia="仿宋" w:hAnsi="仿宋" w:hint="eastAsia"/>
                <w:sz w:val="24"/>
                <w:szCs w:val="22"/>
              </w:rPr>
              <w:t>设备代码</w:t>
            </w:r>
          </w:p>
        </w:tc>
      </w:tr>
      <w:tr w:rsidR="003D2805" w14:paraId="05150B7F" w14:textId="77777777">
        <w:trPr>
          <w:trHeight w:val="585"/>
        </w:trPr>
        <w:tc>
          <w:tcPr>
            <w:tcW w:w="696" w:type="dxa"/>
            <w:shd w:val="clear" w:color="auto" w:fill="auto"/>
          </w:tcPr>
          <w:p w14:paraId="21695486" w14:textId="77777777" w:rsidR="003D2805" w:rsidRDefault="003D2805">
            <w:pPr>
              <w:spacing w:line="360" w:lineRule="auto"/>
              <w:rPr>
                <w:rFonts w:ascii="仿宋" w:eastAsia="仿宋" w:hAnsi="仿宋"/>
                <w:sz w:val="24"/>
                <w:szCs w:val="22"/>
              </w:rPr>
            </w:pPr>
          </w:p>
        </w:tc>
        <w:tc>
          <w:tcPr>
            <w:tcW w:w="1214" w:type="dxa"/>
            <w:shd w:val="clear" w:color="auto" w:fill="auto"/>
          </w:tcPr>
          <w:p w14:paraId="60DC4E1A" w14:textId="77777777" w:rsidR="003D2805" w:rsidRDefault="003D2805">
            <w:pPr>
              <w:spacing w:line="360" w:lineRule="auto"/>
              <w:rPr>
                <w:rFonts w:ascii="仿宋" w:eastAsia="仿宋" w:hAnsi="仿宋"/>
                <w:sz w:val="24"/>
                <w:szCs w:val="22"/>
              </w:rPr>
            </w:pPr>
          </w:p>
        </w:tc>
        <w:tc>
          <w:tcPr>
            <w:tcW w:w="2194" w:type="dxa"/>
            <w:shd w:val="clear" w:color="auto" w:fill="auto"/>
          </w:tcPr>
          <w:p w14:paraId="7EAD28D6" w14:textId="77777777" w:rsidR="003D2805" w:rsidRDefault="003D2805">
            <w:pPr>
              <w:spacing w:line="360" w:lineRule="auto"/>
              <w:rPr>
                <w:rFonts w:ascii="仿宋" w:eastAsia="仿宋" w:hAnsi="仿宋"/>
                <w:sz w:val="24"/>
                <w:szCs w:val="22"/>
              </w:rPr>
            </w:pPr>
          </w:p>
        </w:tc>
        <w:tc>
          <w:tcPr>
            <w:tcW w:w="2201" w:type="dxa"/>
          </w:tcPr>
          <w:p w14:paraId="5404A170" w14:textId="77777777" w:rsidR="003D2805" w:rsidRDefault="003D2805">
            <w:pPr>
              <w:spacing w:line="360" w:lineRule="auto"/>
              <w:rPr>
                <w:rFonts w:ascii="仿宋" w:eastAsia="仿宋" w:hAnsi="仿宋"/>
                <w:sz w:val="24"/>
                <w:szCs w:val="22"/>
              </w:rPr>
            </w:pPr>
          </w:p>
        </w:tc>
        <w:tc>
          <w:tcPr>
            <w:tcW w:w="1487" w:type="dxa"/>
            <w:shd w:val="clear" w:color="auto" w:fill="auto"/>
          </w:tcPr>
          <w:p w14:paraId="50B21DBA" w14:textId="77777777" w:rsidR="003D2805" w:rsidRDefault="003D2805">
            <w:pPr>
              <w:spacing w:line="360" w:lineRule="auto"/>
              <w:rPr>
                <w:rFonts w:ascii="仿宋" w:eastAsia="仿宋" w:hAnsi="仿宋"/>
                <w:sz w:val="24"/>
                <w:szCs w:val="22"/>
              </w:rPr>
            </w:pPr>
          </w:p>
        </w:tc>
        <w:tc>
          <w:tcPr>
            <w:tcW w:w="1275" w:type="dxa"/>
            <w:shd w:val="clear" w:color="auto" w:fill="auto"/>
          </w:tcPr>
          <w:p w14:paraId="5C2B52D1" w14:textId="77777777" w:rsidR="003D2805" w:rsidRDefault="003D2805">
            <w:pPr>
              <w:spacing w:line="360" w:lineRule="auto"/>
              <w:rPr>
                <w:rFonts w:ascii="仿宋" w:eastAsia="仿宋" w:hAnsi="仿宋"/>
                <w:b/>
                <w:color w:val="FF0000"/>
                <w:sz w:val="24"/>
                <w:szCs w:val="22"/>
              </w:rPr>
            </w:pPr>
          </w:p>
        </w:tc>
      </w:tr>
      <w:tr w:rsidR="003D2805" w14:paraId="0A41B630" w14:textId="77777777">
        <w:trPr>
          <w:trHeight w:val="563"/>
        </w:trPr>
        <w:tc>
          <w:tcPr>
            <w:tcW w:w="696" w:type="dxa"/>
            <w:shd w:val="clear" w:color="auto" w:fill="auto"/>
          </w:tcPr>
          <w:p w14:paraId="1366CC60" w14:textId="77777777" w:rsidR="003D2805" w:rsidRDefault="003D2805">
            <w:pPr>
              <w:spacing w:line="360" w:lineRule="auto"/>
              <w:rPr>
                <w:rFonts w:ascii="仿宋" w:eastAsia="仿宋" w:hAnsi="仿宋"/>
                <w:sz w:val="24"/>
                <w:szCs w:val="22"/>
              </w:rPr>
            </w:pPr>
          </w:p>
        </w:tc>
        <w:tc>
          <w:tcPr>
            <w:tcW w:w="1214" w:type="dxa"/>
            <w:shd w:val="clear" w:color="auto" w:fill="auto"/>
          </w:tcPr>
          <w:p w14:paraId="69BB2C0E" w14:textId="77777777" w:rsidR="003D2805" w:rsidRDefault="003D2805">
            <w:pPr>
              <w:spacing w:line="360" w:lineRule="auto"/>
              <w:rPr>
                <w:rFonts w:ascii="仿宋" w:eastAsia="仿宋" w:hAnsi="仿宋"/>
                <w:sz w:val="24"/>
                <w:szCs w:val="22"/>
              </w:rPr>
            </w:pPr>
          </w:p>
        </w:tc>
        <w:tc>
          <w:tcPr>
            <w:tcW w:w="2194" w:type="dxa"/>
            <w:shd w:val="clear" w:color="auto" w:fill="auto"/>
          </w:tcPr>
          <w:p w14:paraId="4C96033B" w14:textId="77777777" w:rsidR="003D2805" w:rsidRDefault="003D2805">
            <w:pPr>
              <w:spacing w:line="360" w:lineRule="auto"/>
              <w:rPr>
                <w:rFonts w:ascii="仿宋" w:eastAsia="仿宋" w:hAnsi="仿宋"/>
                <w:sz w:val="24"/>
                <w:szCs w:val="22"/>
              </w:rPr>
            </w:pPr>
          </w:p>
        </w:tc>
        <w:tc>
          <w:tcPr>
            <w:tcW w:w="2201" w:type="dxa"/>
          </w:tcPr>
          <w:p w14:paraId="3206C8B9" w14:textId="77777777" w:rsidR="003D2805" w:rsidRDefault="003D2805">
            <w:pPr>
              <w:spacing w:line="360" w:lineRule="auto"/>
              <w:rPr>
                <w:rFonts w:ascii="仿宋" w:eastAsia="仿宋" w:hAnsi="仿宋"/>
                <w:sz w:val="24"/>
                <w:szCs w:val="22"/>
              </w:rPr>
            </w:pPr>
          </w:p>
        </w:tc>
        <w:tc>
          <w:tcPr>
            <w:tcW w:w="1487" w:type="dxa"/>
            <w:shd w:val="clear" w:color="auto" w:fill="auto"/>
          </w:tcPr>
          <w:p w14:paraId="494F3653" w14:textId="77777777" w:rsidR="003D2805" w:rsidRDefault="003D2805">
            <w:pPr>
              <w:spacing w:line="360" w:lineRule="auto"/>
              <w:rPr>
                <w:rFonts w:ascii="仿宋" w:eastAsia="仿宋" w:hAnsi="仿宋"/>
                <w:sz w:val="24"/>
                <w:szCs w:val="22"/>
              </w:rPr>
            </w:pPr>
          </w:p>
        </w:tc>
        <w:tc>
          <w:tcPr>
            <w:tcW w:w="1275" w:type="dxa"/>
            <w:shd w:val="clear" w:color="auto" w:fill="auto"/>
          </w:tcPr>
          <w:p w14:paraId="7EE3F52D" w14:textId="77777777" w:rsidR="003D2805" w:rsidRDefault="003D2805">
            <w:pPr>
              <w:spacing w:line="360" w:lineRule="auto"/>
              <w:rPr>
                <w:rFonts w:ascii="仿宋" w:eastAsia="仿宋" w:hAnsi="仿宋"/>
                <w:b/>
                <w:color w:val="FF0000"/>
                <w:sz w:val="24"/>
                <w:szCs w:val="22"/>
              </w:rPr>
            </w:pPr>
          </w:p>
        </w:tc>
      </w:tr>
      <w:tr w:rsidR="003D2805" w14:paraId="267377E5" w14:textId="77777777">
        <w:trPr>
          <w:trHeight w:val="557"/>
        </w:trPr>
        <w:tc>
          <w:tcPr>
            <w:tcW w:w="696" w:type="dxa"/>
            <w:shd w:val="clear" w:color="auto" w:fill="auto"/>
          </w:tcPr>
          <w:p w14:paraId="15F70637" w14:textId="77777777" w:rsidR="003D2805" w:rsidRDefault="003D2805">
            <w:pPr>
              <w:spacing w:line="360" w:lineRule="auto"/>
              <w:rPr>
                <w:rFonts w:ascii="仿宋" w:eastAsia="仿宋" w:hAnsi="仿宋"/>
                <w:sz w:val="24"/>
                <w:szCs w:val="22"/>
              </w:rPr>
            </w:pPr>
          </w:p>
        </w:tc>
        <w:tc>
          <w:tcPr>
            <w:tcW w:w="1214" w:type="dxa"/>
            <w:shd w:val="clear" w:color="auto" w:fill="auto"/>
          </w:tcPr>
          <w:p w14:paraId="40B616FD" w14:textId="77777777" w:rsidR="003D2805" w:rsidRDefault="003D2805">
            <w:pPr>
              <w:spacing w:line="360" w:lineRule="auto"/>
              <w:rPr>
                <w:rFonts w:ascii="仿宋" w:eastAsia="仿宋" w:hAnsi="仿宋"/>
                <w:sz w:val="24"/>
                <w:szCs w:val="22"/>
              </w:rPr>
            </w:pPr>
          </w:p>
        </w:tc>
        <w:tc>
          <w:tcPr>
            <w:tcW w:w="2194" w:type="dxa"/>
            <w:shd w:val="clear" w:color="auto" w:fill="auto"/>
          </w:tcPr>
          <w:p w14:paraId="249CCBCB" w14:textId="77777777" w:rsidR="003D2805" w:rsidRDefault="003D2805">
            <w:pPr>
              <w:spacing w:line="360" w:lineRule="auto"/>
              <w:rPr>
                <w:rFonts w:ascii="仿宋" w:eastAsia="仿宋" w:hAnsi="仿宋"/>
                <w:sz w:val="24"/>
                <w:szCs w:val="22"/>
              </w:rPr>
            </w:pPr>
          </w:p>
        </w:tc>
        <w:tc>
          <w:tcPr>
            <w:tcW w:w="2201" w:type="dxa"/>
          </w:tcPr>
          <w:p w14:paraId="2E42E318" w14:textId="77777777" w:rsidR="003D2805" w:rsidRDefault="003D2805">
            <w:pPr>
              <w:spacing w:line="360" w:lineRule="auto"/>
              <w:rPr>
                <w:rFonts w:ascii="仿宋" w:eastAsia="仿宋" w:hAnsi="仿宋"/>
                <w:sz w:val="24"/>
                <w:szCs w:val="22"/>
              </w:rPr>
            </w:pPr>
          </w:p>
        </w:tc>
        <w:tc>
          <w:tcPr>
            <w:tcW w:w="1487" w:type="dxa"/>
            <w:shd w:val="clear" w:color="auto" w:fill="auto"/>
          </w:tcPr>
          <w:p w14:paraId="570ED9F9" w14:textId="77777777" w:rsidR="003D2805" w:rsidRDefault="003D2805">
            <w:pPr>
              <w:spacing w:line="360" w:lineRule="auto"/>
              <w:rPr>
                <w:rFonts w:ascii="仿宋" w:eastAsia="仿宋" w:hAnsi="仿宋"/>
                <w:sz w:val="24"/>
                <w:szCs w:val="22"/>
              </w:rPr>
            </w:pPr>
          </w:p>
        </w:tc>
        <w:tc>
          <w:tcPr>
            <w:tcW w:w="1275" w:type="dxa"/>
            <w:shd w:val="clear" w:color="auto" w:fill="auto"/>
          </w:tcPr>
          <w:p w14:paraId="6FCCFF85" w14:textId="77777777" w:rsidR="003D2805" w:rsidRDefault="003D2805">
            <w:pPr>
              <w:spacing w:line="360" w:lineRule="auto"/>
              <w:rPr>
                <w:rFonts w:ascii="仿宋" w:eastAsia="仿宋" w:hAnsi="仿宋"/>
                <w:b/>
                <w:color w:val="FF0000"/>
                <w:sz w:val="24"/>
                <w:szCs w:val="22"/>
              </w:rPr>
            </w:pPr>
          </w:p>
        </w:tc>
      </w:tr>
    </w:tbl>
    <w:p w14:paraId="36CB594B" w14:textId="77777777" w:rsidR="003D2805" w:rsidRDefault="003D2805">
      <w:pPr>
        <w:widowControl/>
        <w:spacing w:before="120" w:line="360" w:lineRule="auto"/>
      </w:pPr>
    </w:p>
    <w:sectPr w:rsidR="003D2805">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1BAB1" w14:textId="77777777" w:rsidR="008139B0" w:rsidRDefault="008139B0">
      <w:r>
        <w:separator/>
      </w:r>
    </w:p>
  </w:endnote>
  <w:endnote w:type="continuationSeparator" w:id="0">
    <w:p w14:paraId="222EE282" w14:textId="77777777" w:rsidR="008139B0" w:rsidRDefault="0081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BDD82" w14:textId="77777777" w:rsidR="003D2805" w:rsidRDefault="00D4650D">
    <w:pPr>
      <w:pStyle w:val="a6"/>
      <w:jc w:val="center"/>
    </w:pPr>
    <w:r>
      <w:rPr>
        <w:rStyle w:val="a9"/>
        <w:rFonts w:hint="eastAsia"/>
      </w:rPr>
      <w:t xml:space="preserve">  </w:t>
    </w:r>
    <w:r>
      <w:rPr>
        <w:rStyle w:val="a9"/>
        <w:rFonts w:hint="eastAsia"/>
      </w:rPr>
      <w:t>第</w:t>
    </w:r>
    <w:r>
      <w:rPr>
        <w:rStyle w:val="a9"/>
        <w:rFonts w:hint="eastAsia"/>
      </w:rPr>
      <w:t xml:space="preserve"> </w:t>
    </w:r>
    <w:r>
      <w:rPr>
        <w:rStyle w:val="a9"/>
      </w:rPr>
      <w:fldChar w:fldCharType="begin"/>
    </w:r>
    <w:r>
      <w:rPr>
        <w:rStyle w:val="a9"/>
      </w:rPr>
      <w:instrText xml:space="preserve"> PAGE </w:instrText>
    </w:r>
    <w:r>
      <w:rPr>
        <w:rStyle w:val="a9"/>
      </w:rPr>
      <w:fldChar w:fldCharType="separate"/>
    </w:r>
    <w:r>
      <w:rPr>
        <w:rStyle w:val="a9"/>
      </w:rPr>
      <w:t>6</w:t>
    </w:r>
    <w:r>
      <w:rPr>
        <w:rStyle w:val="a9"/>
      </w:rPr>
      <w:fldChar w:fldCharType="end"/>
    </w:r>
    <w:r>
      <w:rPr>
        <w:rStyle w:val="a9"/>
        <w:rFonts w:hint="eastAsia"/>
      </w:rPr>
      <w:t xml:space="preserve"> </w:t>
    </w:r>
    <w:r>
      <w:rPr>
        <w:rStyle w:val="a9"/>
        <w:rFonts w:hint="eastAsia"/>
      </w:rPr>
      <w:t>页</w:t>
    </w:r>
    <w:r>
      <w:rPr>
        <w:rStyle w:val="a9"/>
        <w:rFonts w:hint="eastAsia"/>
      </w:rPr>
      <w:t xml:space="preserve">   </w:t>
    </w:r>
    <w:r>
      <w:rPr>
        <w:rStyle w:val="a9"/>
        <w:rFonts w:hint="eastAsia"/>
      </w:rPr>
      <w:t>共</w:t>
    </w:r>
    <w:r>
      <w:rPr>
        <w:rStyle w:val="a9"/>
        <w:rFonts w:hint="eastAsia"/>
      </w:rPr>
      <w:t xml:space="preserve"> </w:t>
    </w:r>
    <w:r>
      <w:rPr>
        <w:rStyle w:val="a9"/>
      </w:rPr>
      <w:fldChar w:fldCharType="begin"/>
    </w:r>
    <w:r>
      <w:rPr>
        <w:rStyle w:val="a9"/>
      </w:rPr>
      <w:instrText xml:space="preserve"> NUMPAGES </w:instrText>
    </w:r>
    <w:r>
      <w:rPr>
        <w:rStyle w:val="a9"/>
      </w:rPr>
      <w:fldChar w:fldCharType="separate"/>
    </w:r>
    <w:r>
      <w:rPr>
        <w:rStyle w:val="a9"/>
      </w:rPr>
      <w:t>6</w:t>
    </w:r>
    <w:r>
      <w:rPr>
        <w:rStyle w:val="a9"/>
      </w:rPr>
      <w:fldChar w:fldCharType="end"/>
    </w:r>
    <w:r>
      <w:rPr>
        <w:rStyle w:val="a9"/>
        <w:rFonts w:hint="eastAsia"/>
      </w:rPr>
      <w:t xml:space="preserve"> </w:t>
    </w:r>
    <w:r>
      <w:rPr>
        <w:rStyle w:val="a9"/>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08B90" w14:textId="77777777" w:rsidR="008139B0" w:rsidRDefault="008139B0">
      <w:r>
        <w:separator/>
      </w:r>
    </w:p>
  </w:footnote>
  <w:footnote w:type="continuationSeparator" w:id="0">
    <w:p w14:paraId="7868C0D3" w14:textId="77777777" w:rsidR="008139B0" w:rsidRDefault="00813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4D4ADB"/>
    <w:multiLevelType w:val="multilevel"/>
    <w:tmpl w:val="7D4D4ADB"/>
    <w:lvl w:ilvl="0">
      <w:start w:val="1"/>
      <w:numFmt w:val="decimal"/>
      <w:lvlText w:val="（%1）"/>
      <w:lvlJc w:val="left"/>
      <w:pPr>
        <w:tabs>
          <w:tab w:val="left" w:pos="720"/>
        </w:tabs>
        <w:ind w:left="720" w:hanging="720"/>
      </w:pPr>
      <w:rPr>
        <w:rFonts w:cs="Arial" w:hint="default"/>
        <w:lang w:val="en-US"/>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3165"/>
    <w:rsid w:val="00050270"/>
    <w:rsid w:val="00050BBF"/>
    <w:rsid w:val="00056B83"/>
    <w:rsid w:val="000607B2"/>
    <w:rsid w:val="000879D2"/>
    <w:rsid w:val="000B5138"/>
    <w:rsid w:val="000B5B5A"/>
    <w:rsid w:val="000C65D4"/>
    <w:rsid w:val="000E6A42"/>
    <w:rsid w:val="0011516C"/>
    <w:rsid w:val="001207AC"/>
    <w:rsid w:val="001309C5"/>
    <w:rsid w:val="001334E9"/>
    <w:rsid w:val="00141338"/>
    <w:rsid w:val="00156402"/>
    <w:rsid w:val="001568E9"/>
    <w:rsid w:val="001713A8"/>
    <w:rsid w:val="00171CA7"/>
    <w:rsid w:val="00172A27"/>
    <w:rsid w:val="001977E8"/>
    <w:rsid w:val="001A16C4"/>
    <w:rsid w:val="001A18B2"/>
    <w:rsid w:val="001A6313"/>
    <w:rsid w:val="001B17AA"/>
    <w:rsid w:val="001C338F"/>
    <w:rsid w:val="001E51A8"/>
    <w:rsid w:val="001F679E"/>
    <w:rsid w:val="00270510"/>
    <w:rsid w:val="00271C4B"/>
    <w:rsid w:val="00273D5F"/>
    <w:rsid w:val="002820A5"/>
    <w:rsid w:val="00286875"/>
    <w:rsid w:val="002D0D77"/>
    <w:rsid w:val="00324C72"/>
    <w:rsid w:val="0032605D"/>
    <w:rsid w:val="00336A9A"/>
    <w:rsid w:val="0035449D"/>
    <w:rsid w:val="00371FDE"/>
    <w:rsid w:val="0037257A"/>
    <w:rsid w:val="00380D3F"/>
    <w:rsid w:val="00385108"/>
    <w:rsid w:val="003B3E93"/>
    <w:rsid w:val="003D2805"/>
    <w:rsid w:val="00416527"/>
    <w:rsid w:val="0042186B"/>
    <w:rsid w:val="004870A3"/>
    <w:rsid w:val="004A36B3"/>
    <w:rsid w:val="004B151D"/>
    <w:rsid w:val="004B1C2C"/>
    <w:rsid w:val="004B760B"/>
    <w:rsid w:val="004D6B52"/>
    <w:rsid w:val="004E035D"/>
    <w:rsid w:val="004E5D32"/>
    <w:rsid w:val="004F1BF6"/>
    <w:rsid w:val="00501653"/>
    <w:rsid w:val="00552205"/>
    <w:rsid w:val="00583081"/>
    <w:rsid w:val="005859D8"/>
    <w:rsid w:val="005A5AA7"/>
    <w:rsid w:val="005B7C9D"/>
    <w:rsid w:val="005C3514"/>
    <w:rsid w:val="005C3B4F"/>
    <w:rsid w:val="005D77BC"/>
    <w:rsid w:val="005E3940"/>
    <w:rsid w:val="005F4B6B"/>
    <w:rsid w:val="00615DA9"/>
    <w:rsid w:val="00617AE7"/>
    <w:rsid w:val="0062105D"/>
    <w:rsid w:val="00627232"/>
    <w:rsid w:val="00635194"/>
    <w:rsid w:val="00661D16"/>
    <w:rsid w:val="006B1ABF"/>
    <w:rsid w:val="006C4593"/>
    <w:rsid w:val="006D0A1D"/>
    <w:rsid w:val="006F0909"/>
    <w:rsid w:val="00703911"/>
    <w:rsid w:val="00703BCC"/>
    <w:rsid w:val="00707954"/>
    <w:rsid w:val="0072268F"/>
    <w:rsid w:val="0072435B"/>
    <w:rsid w:val="00740CA6"/>
    <w:rsid w:val="00741E47"/>
    <w:rsid w:val="00750356"/>
    <w:rsid w:val="00753B49"/>
    <w:rsid w:val="00771495"/>
    <w:rsid w:val="007802DA"/>
    <w:rsid w:val="007873C8"/>
    <w:rsid w:val="007A7E92"/>
    <w:rsid w:val="007B18DD"/>
    <w:rsid w:val="007B5AE8"/>
    <w:rsid w:val="007C7FAC"/>
    <w:rsid w:val="007F04DB"/>
    <w:rsid w:val="008139B0"/>
    <w:rsid w:val="00823411"/>
    <w:rsid w:val="00824D49"/>
    <w:rsid w:val="00850B74"/>
    <w:rsid w:val="00867AB0"/>
    <w:rsid w:val="008777DA"/>
    <w:rsid w:val="00881CD5"/>
    <w:rsid w:val="00887188"/>
    <w:rsid w:val="008A1449"/>
    <w:rsid w:val="008C3A61"/>
    <w:rsid w:val="008C3E6C"/>
    <w:rsid w:val="008F498A"/>
    <w:rsid w:val="009156D3"/>
    <w:rsid w:val="0092128E"/>
    <w:rsid w:val="00931983"/>
    <w:rsid w:val="009567FF"/>
    <w:rsid w:val="00993A3C"/>
    <w:rsid w:val="009942A3"/>
    <w:rsid w:val="009B14A7"/>
    <w:rsid w:val="009B4EA3"/>
    <w:rsid w:val="00A138D9"/>
    <w:rsid w:val="00A1421D"/>
    <w:rsid w:val="00A43389"/>
    <w:rsid w:val="00A655B8"/>
    <w:rsid w:val="00A708D8"/>
    <w:rsid w:val="00A83BFA"/>
    <w:rsid w:val="00AB737C"/>
    <w:rsid w:val="00AD0756"/>
    <w:rsid w:val="00AD47DB"/>
    <w:rsid w:val="00AF2F19"/>
    <w:rsid w:val="00B10265"/>
    <w:rsid w:val="00B335F8"/>
    <w:rsid w:val="00B4278E"/>
    <w:rsid w:val="00B50A7E"/>
    <w:rsid w:val="00B63581"/>
    <w:rsid w:val="00B74806"/>
    <w:rsid w:val="00B80680"/>
    <w:rsid w:val="00BA468E"/>
    <w:rsid w:val="00BB23D9"/>
    <w:rsid w:val="00BC221C"/>
    <w:rsid w:val="00BC344A"/>
    <w:rsid w:val="00BE0ED8"/>
    <w:rsid w:val="00C24005"/>
    <w:rsid w:val="00C5399B"/>
    <w:rsid w:val="00C83708"/>
    <w:rsid w:val="00C97C73"/>
    <w:rsid w:val="00CB31B1"/>
    <w:rsid w:val="00CE0D94"/>
    <w:rsid w:val="00D07233"/>
    <w:rsid w:val="00D4650D"/>
    <w:rsid w:val="00D47B17"/>
    <w:rsid w:val="00D5488F"/>
    <w:rsid w:val="00D74DBB"/>
    <w:rsid w:val="00D76AA8"/>
    <w:rsid w:val="00DA0DC2"/>
    <w:rsid w:val="00DA53EA"/>
    <w:rsid w:val="00DA5781"/>
    <w:rsid w:val="00DB3531"/>
    <w:rsid w:val="00DB746C"/>
    <w:rsid w:val="00DE554B"/>
    <w:rsid w:val="00DE7F32"/>
    <w:rsid w:val="00E03354"/>
    <w:rsid w:val="00E07DE4"/>
    <w:rsid w:val="00E274F3"/>
    <w:rsid w:val="00E366D7"/>
    <w:rsid w:val="00E65E7F"/>
    <w:rsid w:val="00E67C2B"/>
    <w:rsid w:val="00E87DC5"/>
    <w:rsid w:val="00E943F6"/>
    <w:rsid w:val="00EA1926"/>
    <w:rsid w:val="00EB26F0"/>
    <w:rsid w:val="00EC6E6C"/>
    <w:rsid w:val="00ED0E91"/>
    <w:rsid w:val="00ED1806"/>
    <w:rsid w:val="00EE05BF"/>
    <w:rsid w:val="00F61D3A"/>
    <w:rsid w:val="00F6245E"/>
    <w:rsid w:val="00F72416"/>
    <w:rsid w:val="00F75BDF"/>
    <w:rsid w:val="00F77D9A"/>
    <w:rsid w:val="00FB7AFA"/>
    <w:rsid w:val="00FD1718"/>
    <w:rsid w:val="00FE0D75"/>
    <w:rsid w:val="010D4557"/>
    <w:rsid w:val="02993D6B"/>
    <w:rsid w:val="06283F63"/>
    <w:rsid w:val="08BF4690"/>
    <w:rsid w:val="0D095809"/>
    <w:rsid w:val="0D705350"/>
    <w:rsid w:val="0F0F249F"/>
    <w:rsid w:val="0FBA55CD"/>
    <w:rsid w:val="0FF340CE"/>
    <w:rsid w:val="0FFB0198"/>
    <w:rsid w:val="12E27315"/>
    <w:rsid w:val="13ED0BAA"/>
    <w:rsid w:val="13F52BBF"/>
    <w:rsid w:val="144162BD"/>
    <w:rsid w:val="15A96842"/>
    <w:rsid w:val="15AD3F4F"/>
    <w:rsid w:val="15B8172B"/>
    <w:rsid w:val="15FF30BE"/>
    <w:rsid w:val="17972C41"/>
    <w:rsid w:val="1ACE4623"/>
    <w:rsid w:val="1CCD05F3"/>
    <w:rsid w:val="26077CE1"/>
    <w:rsid w:val="276D66A6"/>
    <w:rsid w:val="27B74D47"/>
    <w:rsid w:val="2ADE3897"/>
    <w:rsid w:val="2AEF2177"/>
    <w:rsid w:val="2B2F299C"/>
    <w:rsid w:val="30301E9F"/>
    <w:rsid w:val="30714C99"/>
    <w:rsid w:val="32342B66"/>
    <w:rsid w:val="33A857CE"/>
    <w:rsid w:val="342A3C4C"/>
    <w:rsid w:val="378F0077"/>
    <w:rsid w:val="3A410243"/>
    <w:rsid w:val="3A7063A9"/>
    <w:rsid w:val="3B293484"/>
    <w:rsid w:val="3C2C6F4F"/>
    <w:rsid w:val="3DA70690"/>
    <w:rsid w:val="3FB577A3"/>
    <w:rsid w:val="45045743"/>
    <w:rsid w:val="452B429C"/>
    <w:rsid w:val="45927E77"/>
    <w:rsid w:val="46560EA5"/>
    <w:rsid w:val="469A0A3E"/>
    <w:rsid w:val="47D27ADD"/>
    <w:rsid w:val="49DE7B2F"/>
    <w:rsid w:val="4BE960C0"/>
    <w:rsid w:val="4C681932"/>
    <w:rsid w:val="4DD97B58"/>
    <w:rsid w:val="511E269F"/>
    <w:rsid w:val="51464EB8"/>
    <w:rsid w:val="56B23ED5"/>
    <w:rsid w:val="57021439"/>
    <w:rsid w:val="577B076B"/>
    <w:rsid w:val="5932754F"/>
    <w:rsid w:val="5A7E5601"/>
    <w:rsid w:val="5AC07AAA"/>
    <w:rsid w:val="5C7D1153"/>
    <w:rsid w:val="626F2016"/>
    <w:rsid w:val="62A212A2"/>
    <w:rsid w:val="62CC2EFA"/>
    <w:rsid w:val="6340026B"/>
    <w:rsid w:val="66962AD0"/>
    <w:rsid w:val="66E53E53"/>
    <w:rsid w:val="69C243A3"/>
    <w:rsid w:val="6AF22368"/>
    <w:rsid w:val="6BE031D5"/>
    <w:rsid w:val="710615B3"/>
    <w:rsid w:val="71D64AC4"/>
    <w:rsid w:val="74C812C2"/>
    <w:rsid w:val="75061904"/>
    <w:rsid w:val="750C545F"/>
    <w:rsid w:val="75F538BC"/>
    <w:rsid w:val="77652D5E"/>
    <w:rsid w:val="781D614D"/>
    <w:rsid w:val="7850458F"/>
    <w:rsid w:val="7B16616D"/>
    <w:rsid w:val="7C866477"/>
    <w:rsid w:val="7E9975A5"/>
    <w:rsid w:val="7EE74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85208E"/>
  <w15:docId w15:val="{F7FD66D4-6AC1-4702-9F9C-7E09EE04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a"/>
    <w:next w:val="a0"/>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utoSpaceDE w:val="0"/>
      <w:autoSpaceDN w:val="0"/>
      <w:adjustRightInd w:val="0"/>
      <w:ind w:firstLine="420"/>
      <w:jc w:val="left"/>
    </w:pPr>
    <w:rPr>
      <w:rFonts w:ascii="宋体"/>
      <w:kern w:val="0"/>
      <w:sz w:val="24"/>
      <w:szCs w:val="20"/>
    </w:rPr>
  </w:style>
  <w:style w:type="paragraph" w:styleId="20">
    <w:name w:val="Body Text Indent 2"/>
    <w:basedOn w:val="a"/>
    <w:qFormat/>
    <w:pPr>
      <w:ind w:firstLineChars="200" w:firstLine="480"/>
    </w:pPr>
    <w:rPr>
      <w:rFonts w:ascii="仿宋_GB2312" w:eastAsia="仿宋_GB2312"/>
      <w:sz w:val="24"/>
    </w:rPr>
  </w:style>
  <w:style w:type="paragraph" w:styleId="a4">
    <w:name w:val="Balloon Text"/>
    <w:basedOn w:val="a"/>
    <w:link w:val="a5"/>
    <w:rPr>
      <w:sz w:val="18"/>
      <w:szCs w:val="18"/>
      <w:lang w:val="zh-CN"/>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30">
    <w:name w:val="Body Text Indent 3"/>
    <w:basedOn w:val="a"/>
    <w:pPr>
      <w:autoSpaceDE w:val="0"/>
      <w:autoSpaceDN w:val="0"/>
      <w:adjustRightInd w:val="0"/>
      <w:spacing w:before="120" w:line="22" w:lineRule="atLeast"/>
      <w:ind w:left="720" w:firstLine="480"/>
      <w:jc w:val="left"/>
    </w:pPr>
    <w:rPr>
      <w:rFonts w:ascii="宋体"/>
      <w:kern w:val="0"/>
      <w:sz w:val="24"/>
      <w:szCs w:val="20"/>
    </w:rPr>
  </w:style>
  <w:style w:type="paragraph" w:styleId="10">
    <w:name w:val="index 1"/>
    <w:basedOn w:val="a"/>
    <w:next w:val="a"/>
    <w:autoRedefine/>
    <w:semiHidden/>
    <w:rPr>
      <w:szCs w:val="20"/>
    </w:rPr>
  </w:style>
  <w:style w:type="table" w:styleId="a8">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1"/>
    <w:qFormat/>
  </w:style>
  <w:style w:type="paragraph" w:customStyle="1" w:styleId="CharCharCharCharCharChar1CharCharCharCharCharChar1Char">
    <w:name w:val="Char Char Char Char Char Char1 Char Char Char Char Char Char1 Char"/>
    <w:basedOn w:val="a"/>
    <w:autoRedefine/>
    <w:qFormat/>
    <w:rPr>
      <w:rFonts w:ascii="Tahoma" w:hAnsi="Tahoma"/>
      <w:sz w:val="24"/>
      <w:szCs w:val="20"/>
    </w:rPr>
  </w:style>
  <w:style w:type="paragraph" w:customStyle="1" w:styleId="CharChar">
    <w:name w:val="Char Char"/>
    <w:basedOn w:val="a"/>
    <w:qFormat/>
    <w:pPr>
      <w:tabs>
        <w:tab w:val="left" w:pos="360"/>
      </w:tabs>
    </w:pPr>
  </w:style>
  <w:style w:type="character" w:customStyle="1" w:styleId="a5">
    <w:name w:val="批注框文本 字符"/>
    <w:link w:val="a4"/>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489</Words>
  <Characters>2793</Characters>
  <Application>Microsoft Office Word</Application>
  <DocSecurity>0</DocSecurity>
  <Lines>23</Lines>
  <Paragraphs>6</Paragraphs>
  <ScaleCrop>false</ScaleCrop>
  <Company>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政府采购合同（货物类）</dc:title>
  <dc:creator>lenovo</dc:creator>
  <cp:lastModifiedBy>WX</cp:lastModifiedBy>
  <cp:revision>69</cp:revision>
  <dcterms:created xsi:type="dcterms:W3CDTF">2023-03-24T06:25:00Z</dcterms:created>
  <dcterms:modified xsi:type="dcterms:W3CDTF">2026-08-28T00:32:00Z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eyJoZGlkIjoiZGE3ODY2NjM5M2Q5MGFiYTJmZmQ5NDNjMmZiZDJiOWUiLCJ1c2VySWQiOiI5MDA0OTc4MTUifQ==</vt:lpwstr>
  </property>
  <property fmtid="{D5CDD505-2E9C-101B-9397-08002B2CF9AE}" pid="3" name="KSOProductBuildVer">
    <vt:lpwstr>2052-12.1.0.26381</vt:lpwstr>
  </property>
  <property fmtid="{D5CDD505-2E9C-101B-9397-08002B2CF9AE}" pid="4" name="ICV">
    <vt:lpwstr>4C730C3EDA7545D4BE19C51B1FD40F43_12</vt:lpwstr>
  </property>
</Properties>
</file>